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b/>
          <w:bCs/>
          <w:color w:val="333333"/>
          <w:kern w:val="0"/>
          <w:sz w:val="23"/>
          <w:szCs w:val="23"/>
        </w:rPr>
        <w:t>广东省防汛防旱防风条例</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w:t>
      </w:r>
      <w:r w:rsidRPr="006E4710">
        <w:rPr>
          <w:rFonts w:ascii="Arial" w:eastAsia="宋体" w:hAnsi="Arial" w:cs="Arial"/>
          <w:color w:val="333333"/>
          <w:kern w:val="0"/>
          <w:sz w:val="23"/>
          <w:szCs w:val="23"/>
        </w:rPr>
        <w:t>2019</w:t>
      </w:r>
      <w:r w:rsidRPr="006E4710">
        <w:rPr>
          <w:rFonts w:ascii="Arial" w:eastAsia="宋体" w:hAnsi="Arial" w:cs="Arial"/>
          <w:color w:val="333333"/>
          <w:kern w:val="0"/>
          <w:sz w:val="23"/>
          <w:szCs w:val="23"/>
        </w:rPr>
        <w:t>年</w:t>
      </w:r>
      <w:r w:rsidRPr="006E4710">
        <w:rPr>
          <w:rFonts w:ascii="Arial" w:eastAsia="宋体" w:hAnsi="Arial" w:cs="Arial"/>
          <w:color w:val="333333"/>
          <w:kern w:val="0"/>
          <w:sz w:val="23"/>
          <w:szCs w:val="23"/>
        </w:rPr>
        <w:t>3</w:t>
      </w:r>
      <w:r w:rsidRPr="006E4710">
        <w:rPr>
          <w:rFonts w:ascii="Arial" w:eastAsia="宋体" w:hAnsi="Arial" w:cs="Arial"/>
          <w:color w:val="333333"/>
          <w:kern w:val="0"/>
          <w:sz w:val="23"/>
          <w:szCs w:val="23"/>
        </w:rPr>
        <w:t>月</w:t>
      </w:r>
      <w:r w:rsidRPr="006E4710">
        <w:rPr>
          <w:rFonts w:ascii="Arial" w:eastAsia="宋体" w:hAnsi="Arial" w:cs="Arial"/>
          <w:color w:val="333333"/>
          <w:kern w:val="0"/>
          <w:sz w:val="23"/>
          <w:szCs w:val="23"/>
        </w:rPr>
        <w:t>28</w:t>
      </w:r>
      <w:r w:rsidRPr="006E4710">
        <w:rPr>
          <w:rFonts w:ascii="Arial" w:eastAsia="宋体" w:hAnsi="Arial" w:cs="Arial"/>
          <w:color w:val="333333"/>
          <w:kern w:val="0"/>
          <w:sz w:val="23"/>
          <w:szCs w:val="23"/>
        </w:rPr>
        <w:t>日广东省第十三届人民代表大会常务委员会第十一次会议通过）</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b/>
          <w:bCs/>
          <w:color w:val="333333"/>
          <w:kern w:val="0"/>
          <w:sz w:val="23"/>
          <w:szCs w:val="23"/>
        </w:rPr>
        <w:t>第一章</w:t>
      </w:r>
      <w:r w:rsidRPr="006E4710">
        <w:rPr>
          <w:rFonts w:ascii="Arial" w:eastAsia="宋体" w:hAnsi="Arial" w:cs="Arial"/>
          <w:b/>
          <w:bCs/>
          <w:color w:val="333333"/>
          <w:kern w:val="0"/>
          <w:sz w:val="23"/>
          <w:szCs w:val="23"/>
        </w:rPr>
        <w:t xml:space="preserve"> </w:t>
      </w:r>
      <w:r w:rsidRPr="006E4710">
        <w:rPr>
          <w:rFonts w:ascii="Arial" w:eastAsia="宋体" w:hAnsi="Arial" w:cs="Arial"/>
          <w:b/>
          <w:bCs/>
          <w:color w:val="333333"/>
          <w:kern w:val="0"/>
          <w:sz w:val="23"/>
          <w:szCs w:val="23"/>
        </w:rPr>
        <w:t>总</w:t>
      </w:r>
      <w:r w:rsidRPr="006E4710">
        <w:rPr>
          <w:rFonts w:ascii="Arial" w:eastAsia="宋体" w:hAnsi="Arial" w:cs="Arial"/>
          <w:b/>
          <w:bCs/>
          <w:color w:val="333333"/>
          <w:kern w:val="0"/>
          <w:sz w:val="23"/>
          <w:szCs w:val="23"/>
        </w:rPr>
        <w:t xml:space="preserve"> </w:t>
      </w:r>
      <w:r w:rsidRPr="006E4710">
        <w:rPr>
          <w:rFonts w:ascii="Arial" w:eastAsia="宋体" w:hAnsi="Arial" w:cs="Arial"/>
          <w:b/>
          <w:bCs/>
          <w:color w:val="333333"/>
          <w:kern w:val="0"/>
          <w:sz w:val="23"/>
          <w:szCs w:val="23"/>
        </w:rPr>
        <w:t>则</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第一条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为了防御和减轻洪涝、干旱、台风灾害，保护人民生命财产安全，保障经济社会可持续发展，根据《中华人民共和国防洪法》《中华人民共和国突发事件应对法》《中华人民共和国防汛条例》《</w:t>
      </w:r>
      <w:hyperlink r:id="rId4" w:tgtFrame="_blank" w:history="1">
        <w:r w:rsidRPr="006E4710">
          <w:rPr>
            <w:rFonts w:ascii="Arial" w:eastAsia="宋体" w:hAnsi="Arial" w:cs="Arial"/>
            <w:color w:val="136EC2"/>
            <w:kern w:val="0"/>
            <w:sz w:val="23"/>
          </w:rPr>
          <w:t>中华人民共和国抗旱条例</w:t>
        </w:r>
      </w:hyperlink>
      <w:r w:rsidRPr="006E4710">
        <w:rPr>
          <w:rFonts w:ascii="Arial" w:eastAsia="宋体" w:hAnsi="Arial" w:cs="Arial"/>
          <w:color w:val="333333"/>
          <w:kern w:val="0"/>
          <w:sz w:val="23"/>
          <w:szCs w:val="23"/>
        </w:rPr>
        <w:t>》《气象灾害防御条例》等有关法律法规，结合本省实际，制定本条例。</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第二条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本条例适用于本省行政区域内的防汛防旱防风活动。</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本条例所称防汛防旱防风活动，是指对暴雨、洪水、干旱、台风等因素引发的灾害的预防、抢险、救援、灾后应急处置及其相关管理活动。</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第三条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防汛防旱防风活动应当坚持以人为本、预防为主、防抗救结合，政府主导、统一领导、公众参与，局部利益服从全局利益的原则。</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第四条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防汛防旱防风工作实行各级人民政府行政首长负责制，以属地管理为主，统一指挥、分级负责。</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县级以上人民政府应当将防汛防旱防风工作纳入本级国民经济和社会发展规划，建立健全防汛防旱防风工作机制，提高防汛防旱防风指挥的信息化水平，将防汛防旱防风工作所需经费纳入本级财政预算。</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县级人民政府及其有关部门、乡镇人民政府、街道办事处负责本辖区内或者本行业的防汛防旱防风知识宣传和技能普及、预案制定、应急演练、险情排查和处理、灾情险情报告、组织人员转移等防汛防旱防风的具体工作。</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应急管理、水利、发展改革、教育、工业和信息化、公安、民政、财政、自然资源、生态环境、住房城乡建设、交通运输、农业农村、文化旅游、卫生健康、气象、广播电视、海事、电力、通信等部门和单位按照各自职责，做好防汛防旱防风的有关工作。</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第五条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县级以上人民政府设立由有关部门和单位、当地驻军和人民武装部的负责人组成的防汛防旱防风指挥机构，在上级防汛防旱防风指挥机构和本级人民政府的领导下，统一指挥本行政区域防汛防旱防风工作。防汛防旱防风指挥机构指挥长由本级人民政府负责人担任，防汛防旱防风指挥机构的成员单位由本级人民政府确定。</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各级人民政府设立的其他应急指挥机构在依法应对暴雨、洪水、干旱、台风时，应当服从同级人民政府防汛防旱防风指挥机构的指挥。</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防汛防旱防风指挥机构的日常工作由同级应急管理部门承担，具体负责本行政区域内防汛防旱防风的组织、协调、监督、指导等工作。</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lastRenderedPageBreak/>
        <w:t>乡镇人民政府、街道办事处应当明确承担防汛防旱防风工作的机构和人员，指导村民委员会、居民委员会的防汛防旱防风工作。</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第六条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村民委员会、居民委员会应当结合实际情况，在所在地人民政府的指导下制定防灾避险应急预案，开展防汛防旱防风知识宣传和应急演练，按照所在地人民政府的决定、命令，传达预报、预警、转移、避灾等信息和收集、上报灾情，组织村民、居民开展自救和互救，协助维护社会秩序。</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第七条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公民、法人和其他组织应当配合防汛防旱防风活动，服从抢险救援指挥。</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报刊、广播、电视和网络等新闻媒体和通信运营单位应当及时向公众发送防汛防旱防风预警信息和防御指引，开展防汛防旱防风预防与应急、自救与互救知识的公益宣传，增强公众防灾避险意识。</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机关、团体、学校、企业事业等单位和组织应当采取多种形式开展防汛防旱防风安全知识教育活动，适时开展演练，提高公众科学防灾避险和自救互救能力。</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b/>
          <w:bCs/>
          <w:color w:val="333333"/>
          <w:kern w:val="0"/>
          <w:sz w:val="23"/>
          <w:szCs w:val="23"/>
        </w:rPr>
        <w:t>第二章</w:t>
      </w:r>
      <w:r w:rsidRPr="006E4710">
        <w:rPr>
          <w:rFonts w:ascii="Arial" w:eastAsia="宋体" w:hAnsi="Arial" w:cs="Arial"/>
          <w:b/>
          <w:bCs/>
          <w:color w:val="333333"/>
          <w:kern w:val="0"/>
          <w:sz w:val="23"/>
          <w:szCs w:val="23"/>
        </w:rPr>
        <w:t xml:space="preserve"> </w:t>
      </w:r>
      <w:r w:rsidRPr="006E4710">
        <w:rPr>
          <w:rFonts w:ascii="Arial" w:eastAsia="宋体" w:hAnsi="Arial" w:cs="Arial"/>
          <w:b/>
          <w:bCs/>
          <w:color w:val="333333"/>
          <w:kern w:val="0"/>
          <w:sz w:val="23"/>
          <w:szCs w:val="23"/>
        </w:rPr>
        <w:t>防御准备</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第八条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本省汛期一般为每年四月中旬至十月中旬。</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省人民政府防汛防旱防风指挥机构根据雨情、水情，结合防汛工作实际确定并公布每年全省汛期起止日期。地级以上市人民政府防汛防旱防风指挥机构可以根据当地实际情况，确定并公布本行政区域提前进入汛期或者延后结束汛期。</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第九条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县级以上人民政府水行政主管部门应当按照规定的权限组织编制洪水干旱灾害防治规划，征求同级有关部门意见后报本级人民政府批准，经本级人民政府批准后报上一级人民政府水行政主管部门备案。</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洪水灾害防治规划应当包含防洪工程与非工程措施建设、防洪管理等内容。沿海地区的洪水灾害防治规划还应当包含防御台风引起的风暴潮的内容。</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干旱灾害防治规划应当包含抗旱组织、应急水源、应急设施、旱情监测网络建设以及抗旱物资储备、保障措施等内容。</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自然资源、交通运输、住房城乡建设、农业农村、电力等具有防汛防旱防风职责的主管部门，在编制有关规划时，应当将防汛、防旱、防风工程和非工程措施纳入规划内容。</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第十条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县级以上人民政府城镇排水主管部门应当按照规定的权限组织编制城镇排水防涝专项规划。城镇排水防涝专项规划应当结合城镇人口与规模、降雨规律、内涝风险、排水分区、土壤、地形地貌等因素编制，并与洪水灾害防治规划相衔接，合理确定内涝防治目标和要求，充分利用自然生态系统，提高雨水滞渗、调蓄和排放能力。</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lastRenderedPageBreak/>
        <w:t>县级以上人民政府水行政主管部门应当按照规定的权限组织编制农村治涝专项规划。农村治涝专项规划应当与流域综合规划、洪水灾害防治规划相衔接，合理安排治涝工程布局和非工程措施。</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第十一条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各级防汛防旱防风指挥机构应当组织编制本行政区域的防汛防旱防风应急预案，经本级人民政府批准后发布，并报上一级防汛防旱防风指挥机构备案。</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有防汛防旱防风任务的有关部门和单位应当根据防汛防旱防风应急预案，编制本部门、本单位的防汛防旱防风应急预案，或者将防汛防旱防风内容纳入本部门、本单位的应急预案，并将应急预案报本级人民政府防汛防旱防风指挥机构备案。</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有防汛防旱防风任务的部门和单位应当每年内定期进行应急演练，根据实际需要和情势变化适时修订防汛防旱防风应急预案，并对防汛防旱防风责任人进行培训。</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第十二条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县级以上人民政府应当根据流域综合规划、防洪工程实际状况和国家规定的防洪标准，制定本行政区域防御洪水方案。</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本省行政区域内的东江、西江、北江、韩江、鉴江的防御洪水方案，由省水行政主管部门制定，报省人民政府批准。</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防御洪水方案经批准后，有关人民政府、相关部门和工程管理单位等应当执行。</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第十三条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水库、水电站、拦河闸坝等工程管理单位应当根据防御洪水方案、工程规划设计和工程实际状况，制定汛期调度运用计划，经上级主管部门批准后，报该上级主管部门的同级防汛防旱防风指挥机构备案，并接受该防汛防旱防风指挥机构监督。汛期调度运用计划涉及航道的，还应当报航道管理部门和海事管理机构备案。</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前款规定的工程管理单位没有上级主管部门的，其汛期调度运用计划由有管辖权的水行政主管部门批准，报有管辖权的防汛防旱防风指挥机构备案，并接受该防汛防旱防风指挥机构监督。</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第十四条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在汛期，需要在河道管理范围内施工的水利、电力、通信、交通等建设工程，工程建设单位应当会同工程设计单位和施工单位制定年度工程度汛方案，或者将安全度汛内容纳入施工方案。</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第十五条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各级防汛防旱防风指挥机构应当建立防汛防旱防风责任人制度，有防汛防旱防风任务的有关部门和单位应当明确本部门、本单位的相应责任人，报同级防汛防旱防风指挥机构备案，并向社会公布。</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各级防汛防旱防风有关部门应当按照管理权限，在每年汛期前分级公布行政区以及水库、堤围、水闸、泵站、水电站、渔港、山洪灾害危险区、地质灾害隐患点、低洼易涝点、渔船等防汛防旱防风责任人。</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乡镇人民政府、街道办事处应当以村民委员会、居民委员会为单元，划分责任网格区，明确并公布预警转移责任人。</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lastRenderedPageBreak/>
        <w:t>村民委员会、居民委员会主要负责人负责本村、本居住地区的防汛防旱防风联络工作，必要时，乡镇人民政府、街道办事处可以指定其他联络人。</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第十六条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在汛期，各级防汛防旱防风指挥机构的成员单位及其他有防汛防旱防风任务的单位应当加强值班值守。</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各级人民政府负责人应当按照应急预案的规定值班，指挥防汛防旱防风工作。</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第十七条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县级以上人民政府防汛防旱防风指挥机构应当按照国家规定建立督查制度，对下级防汛防旱防风工作进行检查督促指导，并将督查意见及时通报所在地人民政府；对需要整改的问题，所在地人民政府防汛防旱防风指挥机构应当责令有关部门和单位限期整改。</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第十八条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各级人民政府及其防汛防旱防风指挥机构应当定期组织有关部门对防灾减灾设施、责任落实、隐患排查整治、风险防控措施等进行检查，发现影响安全的问题，应当责令责任单位在规定期限内处理。</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有防汛防旱防风任务的部门和单位应当建立防汛检查制度和专项检查制度，对管辖范围内的工程设施、物资储备、通信设备设施、应急预案等进行检查，建立风险防控和隐患</w:t>
      </w:r>
      <w:proofErr w:type="gramStart"/>
      <w:r w:rsidRPr="006E4710">
        <w:rPr>
          <w:rFonts w:ascii="Arial" w:eastAsia="宋体" w:hAnsi="Arial" w:cs="Arial"/>
          <w:color w:val="333333"/>
          <w:kern w:val="0"/>
          <w:sz w:val="23"/>
          <w:szCs w:val="23"/>
        </w:rPr>
        <w:t>处置台</w:t>
      </w:r>
      <w:proofErr w:type="gramEnd"/>
      <w:r w:rsidRPr="006E4710">
        <w:rPr>
          <w:rFonts w:ascii="Arial" w:eastAsia="宋体" w:hAnsi="Arial" w:cs="Arial"/>
          <w:color w:val="333333"/>
          <w:kern w:val="0"/>
          <w:sz w:val="23"/>
          <w:szCs w:val="23"/>
        </w:rPr>
        <w:t>账，对存在的问题应当及时整改或者采取补救措施，消除安全隐患。</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b/>
          <w:bCs/>
          <w:color w:val="333333"/>
          <w:kern w:val="0"/>
          <w:sz w:val="23"/>
          <w:szCs w:val="23"/>
        </w:rPr>
        <w:t>第三章</w:t>
      </w:r>
      <w:r w:rsidRPr="006E4710">
        <w:rPr>
          <w:rFonts w:ascii="Arial" w:eastAsia="宋体" w:hAnsi="Arial" w:cs="Arial"/>
          <w:b/>
          <w:bCs/>
          <w:color w:val="333333"/>
          <w:kern w:val="0"/>
          <w:sz w:val="23"/>
          <w:szCs w:val="23"/>
        </w:rPr>
        <w:t xml:space="preserve"> </w:t>
      </w:r>
      <w:r w:rsidRPr="006E4710">
        <w:rPr>
          <w:rFonts w:ascii="Arial" w:eastAsia="宋体" w:hAnsi="Arial" w:cs="Arial"/>
          <w:b/>
          <w:bCs/>
          <w:color w:val="333333"/>
          <w:kern w:val="0"/>
          <w:sz w:val="23"/>
          <w:szCs w:val="23"/>
        </w:rPr>
        <w:t>防御工程设施建设与管理</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第十九条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县级以上人民政府应当根据国家和省规定的建设标准，加强水利设施、海堤、渔港、避风港、锚地、锚位、避难场所等防御暴雨、洪水、台风、风暴潮的工程设施建设，提高防御能力。</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县级以上人民政府及其教育、公安、住房城乡建设、交通运输、水利、卫生健康、应急管理、电力、通信等主管部门和单位应当按照职责分工提高幼儿园、学校、医院、市场、商业中心、居民住房和市政、园林、电力、通信、交通、供水、广播电视、石油、天然气、化工、钢铁、危化品储运等建筑设施及其他公共安全设施设备的抗灾能力。</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电力主管部门应当从电网规划、工程设计层面提高防台风标准，提升变电站、配电网防风能力，划定关键地区和设施，实行更严格的电力保障标准，提升电力保障能力。</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住房城乡建设、自然资源、农业农村等主管部门应当严格控制在山洪、地质灾害等高风险区域内新建、改建、扩建居民住宅和其他建设项目。</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第二十条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新建、改建、扩建城乡道路时，其排水设施应当与城乡公共排水设施相协调，不得损坏、填堵原有的排水设施，不得降低原有的排水能力。</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沿海县级以上人民政府及有关部门在城乡规划建设中，应当根据台风、风暴潮影响程度，合理设置地面标高。</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lastRenderedPageBreak/>
        <w:t>建设单位不得擅自提高地面标高；确需提高地面标高的，不得降低其原有的排水能力。</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第二十一条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县级以上人民政府城镇排水主管部门应当依据本行政区域的洪水灾害防治规划、城镇排水防涝专项规划和有关建设标准，实行雨水与污水分流，建设完善排水管道和泵站等设施，并做好相关工程设施的日常检查维护。</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第二十二条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县级以上人民政府应当根据人口数量、分布等情况，利用公共场所、公共设施，统筹规划、设立应急避难场所，标注明显标志，并通过报刊、广播、电视和网络等方式向社会公布，为社会公众知悉应急避难场所位置提供便利条件。</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应急避难场所管理单位应当加强维护和管理，保证应急避难场所正常使用。</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第二十三条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县级以上人民政府应当加强农田水利基础设施建设和农村饮水工程建设，组织做好抗旱应急工程及其配套设施建设和节水改造，提高抗旱供水能力和水资源利用效率。</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县级以上地方人民政府应当做好干旱期城乡居民生活供水的应急水源储备保障工作。</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第二十四条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在汛期，水库管理单位应当执行经批准的汛期调度运用计划，服从防汛防旱防风指挥机构的指挥和监督，不得擅自在汛期限制水位以上蓄水。</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不得擅自调整水库汛期限制水位；需要调整的，水库管理单位应当报原初步设计审批部门或具有相应审批权限的部门批准，并报同级防汛防旱防风指挥机构备案。</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对存在病险的水库，水库管理单位应当采取有效措施，限期消除安全隐患，确保水库大坝安全。县级以上人民政府水行政主管部门应当根据水库病险情</w:t>
      </w:r>
      <w:proofErr w:type="gramStart"/>
      <w:r w:rsidRPr="006E4710">
        <w:rPr>
          <w:rFonts w:ascii="Arial" w:eastAsia="宋体" w:hAnsi="Arial" w:cs="Arial"/>
          <w:color w:val="333333"/>
          <w:kern w:val="0"/>
          <w:sz w:val="23"/>
          <w:szCs w:val="23"/>
        </w:rPr>
        <w:t>况</w:t>
      </w:r>
      <w:proofErr w:type="gramEnd"/>
      <w:r w:rsidRPr="006E4710">
        <w:rPr>
          <w:rFonts w:ascii="Arial" w:eastAsia="宋体" w:hAnsi="Arial" w:cs="Arial"/>
          <w:color w:val="333333"/>
          <w:kern w:val="0"/>
          <w:sz w:val="23"/>
          <w:szCs w:val="23"/>
        </w:rPr>
        <w:t>决定限制水位运行或空库运行。</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第二十五条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县级以上人民政府水行政主管部门应当根据管理权限和实际需要，核定具有供水、灌溉功能的水库运行的最低限制水位；当水库蓄水水位到达最低限制水位，且其发电功能与供水、灌溉功能相冲突时，应当要求水库或者水电站管理单位停止下泄水量或者发电，以保证相关区域供水、灌溉的用水需求；水库或者水电站管理单位应当服从调度指挥。</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第二十六条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蓄滞洪区所在地的县级人民政府防汛防旱防风指挥机构应当编制</w:t>
      </w:r>
      <w:proofErr w:type="gramStart"/>
      <w:r w:rsidRPr="006E4710">
        <w:rPr>
          <w:rFonts w:ascii="Arial" w:eastAsia="宋体" w:hAnsi="Arial" w:cs="Arial"/>
          <w:color w:val="333333"/>
          <w:kern w:val="0"/>
          <w:sz w:val="23"/>
          <w:szCs w:val="23"/>
        </w:rPr>
        <w:t>蓄</w:t>
      </w:r>
      <w:proofErr w:type="gramEnd"/>
      <w:r w:rsidRPr="006E4710">
        <w:rPr>
          <w:rFonts w:ascii="Arial" w:eastAsia="宋体" w:hAnsi="Arial" w:cs="Arial"/>
          <w:color w:val="333333"/>
          <w:kern w:val="0"/>
          <w:sz w:val="23"/>
          <w:szCs w:val="23"/>
        </w:rPr>
        <w:t>滞洪区运用预案，报所在地县级人民政府审批，定期登记核实</w:t>
      </w:r>
      <w:proofErr w:type="gramStart"/>
      <w:r w:rsidRPr="006E4710">
        <w:rPr>
          <w:rFonts w:ascii="Arial" w:eastAsia="宋体" w:hAnsi="Arial" w:cs="Arial"/>
          <w:color w:val="333333"/>
          <w:kern w:val="0"/>
          <w:sz w:val="23"/>
          <w:szCs w:val="23"/>
        </w:rPr>
        <w:t>蓄</w:t>
      </w:r>
      <w:proofErr w:type="gramEnd"/>
      <w:r w:rsidRPr="006E4710">
        <w:rPr>
          <w:rFonts w:ascii="Arial" w:eastAsia="宋体" w:hAnsi="Arial" w:cs="Arial"/>
          <w:color w:val="333333"/>
          <w:kern w:val="0"/>
          <w:sz w:val="23"/>
          <w:szCs w:val="23"/>
        </w:rPr>
        <w:t>滞洪区人口、财物等情况，组织防洪工程和避难安置场所安全检查，及时消除安全隐患。</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因蓄滞洪区直接受益的地区和单位，应当按照国家和省人民政府的规定承担补偿和救助义务。</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省人民政府应当制定</w:t>
      </w:r>
      <w:proofErr w:type="gramStart"/>
      <w:r w:rsidRPr="006E4710">
        <w:rPr>
          <w:rFonts w:ascii="Arial" w:eastAsia="宋体" w:hAnsi="Arial" w:cs="Arial"/>
          <w:color w:val="333333"/>
          <w:kern w:val="0"/>
          <w:sz w:val="23"/>
          <w:szCs w:val="23"/>
        </w:rPr>
        <w:t>蓄</w:t>
      </w:r>
      <w:proofErr w:type="gramEnd"/>
      <w:r w:rsidRPr="006E4710">
        <w:rPr>
          <w:rFonts w:ascii="Arial" w:eastAsia="宋体" w:hAnsi="Arial" w:cs="Arial"/>
          <w:color w:val="333333"/>
          <w:kern w:val="0"/>
          <w:sz w:val="23"/>
          <w:szCs w:val="23"/>
        </w:rPr>
        <w:t>滞洪区安全建设管理办法以及对蓄滞洪区的扶持和补偿、救助办法。</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b/>
          <w:bCs/>
          <w:color w:val="333333"/>
          <w:kern w:val="0"/>
          <w:sz w:val="23"/>
          <w:szCs w:val="23"/>
        </w:rPr>
        <w:t>第四章</w:t>
      </w:r>
      <w:r w:rsidRPr="006E4710">
        <w:rPr>
          <w:rFonts w:ascii="Arial" w:eastAsia="宋体" w:hAnsi="Arial" w:cs="Arial"/>
          <w:b/>
          <w:bCs/>
          <w:color w:val="333333"/>
          <w:kern w:val="0"/>
          <w:sz w:val="23"/>
          <w:szCs w:val="23"/>
        </w:rPr>
        <w:t xml:space="preserve"> </w:t>
      </w:r>
      <w:r w:rsidRPr="006E4710">
        <w:rPr>
          <w:rFonts w:ascii="Arial" w:eastAsia="宋体" w:hAnsi="Arial" w:cs="Arial"/>
          <w:b/>
          <w:bCs/>
          <w:color w:val="333333"/>
          <w:kern w:val="0"/>
          <w:sz w:val="23"/>
          <w:szCs w:val="23"/>
        </w:rPr>
        <w:t>应急处置</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lastRenderedPageBreak/>
        <w:t>第二十七条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气象、自然资源、农业农村、排水、水文等有关主管部门和单位应当按照职责分工，加强监测预报预警，及时向本级人民政府防汛防旱防风指挥机构提供降雨、洪水、内涝、干旱、台风、风暴潮及其引发的泥石流、山体崩塌、滑坡等次生灾害监测预报信息，并及时向社会公众发布预警信息。</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应急管理、教育、工业和信息化、公安、民政、自然资源、生态环境、住房城乡建设、交通运输、水利、农业农村、文化旅游、卫生健康、广播电视、海事、电力、通信等主管部门和单位应当向本级人民政府防汛防旱防风指挥机构及时提供农业灾害、水环境污染、电力和通信故障、视频监控、应急救援力量、物资储备、应急行动等与水旱风灾害有关的图像和数据信息。</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第二十八条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县级以上人民政府防汛防旱防风指挥机构应当根据降雨、洪水、内涝、干旱、台风、风暴潮的发展趋势和可能造成的灾害，及时组织有关部门、单位和专家进行会商分析，研究相应对策和措施。</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县级以上人民政府防汛防旱防风指挥机构应当成立应急抢险救援专家组，研究处理抢险救援重大技术问题，为应急抢险救援提供技术支持。</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第二十九条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根据应急预案的规定和会商结果，县级以上人民政府防汛防旱防风指挥机构应当适时启动应急响应，组织开展防汛防旱防风工作。</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根据雨情、水情、汛情、旱情、风情等具体情况和应急预案的规定，县级以上人民政府防汛防旱防风指挥机构应当及时调整应急响应的类别或者级别，或者结束应急响应。</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应急响应分为防汛、防旱、防风三个类别，每个类别分为特别重大（</w:t>
      </w:r>
      <w:r w:rsidRPr="006E4710">
        <w:rPr>
          <w:rFonts w:ascii="宋体" w:eastAsia="宋体" w:hAnsi="宋体" w:cs="宋体" w:hint="eastAsia"/>
          <w:color w:val="333333"/>
          <w:kern w:val="0"/>
          <w:sz w:val="23"/>
          <w:szCs w:val="23"/>
        </w:rPr>
        <w:t>Ⅰ</w:t>
      </w:r>
      <w:r w:rsidRPr="006E4710">
        <w:rPr>
          <w:rFonts w:ascii="Arial" w:eastAsia="宋体" w:hAnsi="Arial" w:cs="Arial"/>
          <w:color w:val="333333"/>
          <w:kern w:val="0"/>
          <w:sz w:val="23"/>
          <w:szCs w:val="23"/>
        </w:rPr>
        <w:t>级）、重大（</w:t>
      </w:r>
      <w:r w:rsidRPr="006E4710">
        <w:rPr>
          <w:rFonts w:ascii="宋体" w:eastAsia="宋体" w:hAnsi="宋体" w:cs="宋体" w:hint="eastAsia"/>
          <w:color w:val="333333"/>
          <w:kern w:val="0"/>
          <w:sz w:val="23"/>
          <w:szCs w:val="23"/>
        </w:rPr>
        <w:t>Ⅱ</w:t>
      </w:r>
      <w:r w:rsidRPr="006E4710">
        <w:rPr>
          <w:rFonts w:ascii="Arial" w:eastAsia="宋体" w:hAnsi="Arial" w:cs="Arial"/>
          <w:color w:val="333333"/>
          <w:kern w:val="0"/>
          <w:sz w:val="23"/>
          <w:szCs w:val="23"/>
        </w:rPr>
        <w:t>级）、较大（</w:t>
      </w:r>
      <w:r w:rsidRPr="006E4710">
        <w:rPr>
          <w:rFonts w:ascii="宋体" w:eastAsia="宋体" w:hAnsi="宋体" w:cs="宋体" w:hint="eastAsia"/>
          <w:color w:val="333333"/>
          <w:kern w:val="0"/>
          <w:sz w:val="23"/>
          <w:szCs w:val="23"/>
        </w:rPr>
        <w:t>Ⅲ</w:t>
      </w:r>
      <w:r w:rsidRPr="006E4710">
        <w:rPr>
          <w:rFonts w:ascii="Arial" w:eastAsia="宋体" w:hAnsi="Arial" w:cs="Arial"/>
          <w:color w:val="333333"/>
          <w:kern w:val="0"/>
          <w:sz w:val="23"/>
          <w:szCs w:val="23"/>
        </w:rPr>
        <w:t>级）和一般（</w:t>
      </w:r>
      <w:r w:rsidRPr="006E4710">
        <w:rPr>
          <w:rFonts w:ascii="宋体" w:eastAsia="宋体" w:hAnsi="宋体" w:cs="宋体" w:hint="eastAsia"/>
          <w:color w:val="333333"/>
          <w:kern w:val="0"/>
          <w:sz w:val="23"/>
          <w:szCs w:val="23"/>
        </w:rPr>
        <w:t>Ⅳ</w:t>
      </w:r>
      <w:r w:rsidRPr="006E4710">
        <w:rPr>
          <w:rFonts w:ascii="Arial" w:eastAsia="宋体" w:hAnsi="Arial" w:cs="Arial"/>
          <w:color w:val="333333"/>
          <w:kern w:val="0"/>
          <w:sz w:val="23"/>
          <w:szCs w:val="23"/>
        </w:rPr>
        <w:t>级）四个级别。</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第三十条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在应急响应期间，县级以上人民政府防汛防旱防风指挥机构成员单位应当及时将本部门、本单位的防御工作情况及险情、灾情向同级防汛防旱防风指挥机构报告；下级防汛防旱防风指挥机构应当及时将本地区的防御工作情况及险情、灾情向上一级防汛防旱防风指挥机构报告。</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防汛防旱防风指挥机构应当及时向有关单位、下级防汛防旱防风指挥机构等通报相关信息。</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第三十一条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县级以上人民政府应当建立联合值守机制，在相应级别应急响应期间组织相关成员单位负责人或者其指派的人员进行联合值守。</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第三十二条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在紧急情况下，水库、水电站、拦河闸坝等工程管理单位需要加大下泄流量，超出调度运用计划规定流量运行时，应当事先向有管辖权的防汛防旱防风指挥机构报告，并同时告知下游地区的防汛防旱防风指挥机构。</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lastRenderedPageBreak/>
        <w:t>下游地区的防汛防旱防风指挥机构应当立即通知相关海事、航道主管部门、乡镇人民政府、街道办事处采取相应安全措施。乡镇人民政府、街道办事处应当及时通知辖区内村民委员会、居民委员会和机关、企业事业单位。</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第三十三条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水利、电力、交通、通信、市政、渔港、石油、化工、天然气、冶炼等工程设施因暴雨、洪水、内涝和台风发生险情时，工程设施管理单位应当立即采取抢护措施，并及时向其行业主管等有关部门报告；行业主管部门应当立即组织抢险，并将险情及抢险行动情况报告同级防汛防旱防风指挥机构。</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发生重大险情时，所在地人民政府防汛防旱防风指挥机构应当立即调用抢险救援力量与物资投入抢险，根据实际需要可以请求上级防汛防旱防风指挥机构组织支援。情况紧急时，县级以上人民政府防汛防旱防风指挥机构可以按照有关规定，请求当地驻军和人民武装部抢险救援。</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任何单位和个人发现险情时，应当及时向工程设施管理单位、所在地人民政府或者防汛防旱防风指挥机构报告。</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任何单位和个人不得阻挠和妨碍工程抢险。</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第三十四条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防汛应急响应启动后，住房城乡建设、交通运输、水利、排水、城市管理、铁路等部门和单位应当根据职责分工，加强对管网、泵站、涵闸、城市河湖、城镇道路、轨道交通、立交桥、涵洞、隧道、地下工程及其附属设施内涝防御措施的监督检查，指挥本部门、本单位做好预排预泄、应急排水、设施抢险、交通疏导、人员救援等内涝防御工作。</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第三十五条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防风应急响应启动后，各级人民政府及工业和信息化、交通运输、自然资源、农业农村等部门和海事、边防管理机构应当按照职责分工，及时通知、组织海上作业平台和渔船渔</w:t>
      </w:r>
      <w:proofErr w:type="gramStart"/>
      <w:r w:rsidRPr="006E4710">
        <w:rPr>
          <w:rFonts w:ascii="Arial" w:eastAsia="宋体" w:hAnsi="Arial" w:cs="Arial"/>
          <w:color w:val="333333"/>
          <w:kern w:val="0"/>
          <w:sz w:val="23"/>
          <w:szCs w:val="23"/>
        </w:rPr>
        <w:t>排人员</w:t>
      </w:r>
      <w:proofErr w:type="gramEnd"/>
      <w:r w:rsidRPr="006E4710">
        <w:rPr>
          <w:rFonts w:ascii="Arial" w:eastAsia="宋体" w:hAnsi="Arial" w:cs="Arial"/>
          <w:color w:val="333333"/>
          <w:kern w:val="0"/>
          <w:sz w:val="23"/>
          <w:szCs w:val="23"/>
        </w:rPr>
        <w:t>撤离、船舶回</w:t>
      </w:r>
      <w:proofErr w:type="gramStart"/>
      <w:r w:rsidRPr="006E4710">
        <w:rPr>
          <w:rFonts w:ascii="Arial" w:eastAsia="宋体" w:hAnsi="Arial" w:cs="Arial"/>
          <w:color w:val="333333"/>
          <w:kern w:val="0"/>
          <w:sz w:val="23"/>
          <w:szCs w:val="23"/>
        </w:rPr>
        <w:t>港或者</w:t>
      </w:r>
      <w:proofErr w:type="gramEnd"/>
      <w:r w:rsidRPr="006E4710">
        <w:rPr>
          <w:rFonts w:ascii="Arial" w:eastAsia="宋体" w:hAnsi="Arial" w:cs="Arial"/>
          <w:color w:val="333333"/>
          <w:kern w:val="0"/>
          <w:sz w:val="23"/>
          <w:szCs w:val="23"/>
        </w:rPr>
        <w:t>离港避风；港口经营人应当做好船舶避风保障工作；渔业船舶管理单位应当及时、主动掌握海上渔业船舶避风状态。</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台风、洪水影响期间，船舶必须按照各级人民政府及交通运输、自然资源、农业农村和海事管理等主管部门和机构的指令，驶离危险区域或者在指定的港区、锚地、停泊区避风、避洪。</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海事管理机构应当根据商船的抗风能</w:t>
      </w:r>
      <w:proofErr w:type="gramStart"/>
      <w:r w:rsidRPr="006E4710">
        <w:rPr>
          <w:rFonts w:ascii="Arial" w:eastAsia="宋体" w:hAnsi="Arial" w:cs="Arial"/>
          <w:color w:val="333333"/>
          <w:kern w:val="0"/>
          <w:sz w:val="23"/>
          <w:szCs w:val="23"/>
        </w:rPr>
        <w:t>力实行</w:t>
      </w:r>
      <w:proofErr w:type="gramEnd"/>
      <w:r w:rsidRPr="006E4710">
        <w:rPr>
          <w:rFonts w:ascii="Arial" w:eastAsia="宋体" w:hAnsi="Arial" w:cs="Arial"/>
          <w:color w:val="333333"/>
          <w:kern w:val="0"/>
          <w:sz w:val="23"/>
          <w:szCs w:val="23"/>
        </w:rPr>
        <w:t>分类管理。超过相应抗风能力的船舶，应当在指定区域停泊，船上人员应当主动撤离。</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养殖和捕捞等设施的设置应当符合防御台风和风暴潮的要求，不得影响船舶安全航行和避风。</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第三十六条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台风、暴雨、风暴潮、洪水等预警信号生效期间，可能受影响地区的滨海浴场、景区、自然保护区、公园、游乐场等主管部门和经营管理单位应当及时发出警示信息，适时采取停止营业、关闭相关区域、组织人员避险等措施。</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lastRenderedPageBreak/>
        <w:t>滨海浴场、景区、自然保护区、公园、游乐场等经营管理单位应当在台风、洪涝灾害影响区和关键部位设立明显的警示标牌，预设人员应急疏散引导线路，明确避险转移安置安全区域。</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第三十七条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防风应急响应启动后，县级以上人民政府市政设施管理部门应当加强市政设施的防风安全检查，及时消除安全隐患。</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台风预警信号生效期间，建设单位、施工单位应当采取加固措施，加强工棚、脚手架、井架等设施和塔吊、龙门吊、升降机等机械、电器设备的安全防护；受台风影响较大的地区应当停止高空作业和户外施工，停止大型户外集会、活动。</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简易建筑物、交通指示牌、电线杆、铁皮屋、彩钢瓦、广告牌、霓虹灯、水箱、宣传条幅、塑料膜、遮阳网膜和树木等的所有者和经营者应采取加固或者拆除措施，消除安全隐患。</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有关单位、物业服务企业和个人应当采取措施，防止阳台、窗台、露台、屋顶上的搁置物、悬挂物坠落。</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第三十八条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受暴雨、洪水、内涝、台风、风暴潮威胁地区的乡镇人民政府、街道办事处、村民委员会和居民委员会，应当建立渔船、渔排、暴潮巨浪高危区、洪涝高危区、地质灾害隐患点、危房、砖瓦房、简易工棚、临时厂房、学校、景区、林场、矿场及其他危险区域转移</w:t>
      </w:r>
      <w:proofErr w:type="gramStart"/>
      <w:r w:rsidRPr="006E4710">
        <w:rPr>
          <w:rFonts w:ascii="Arial" w:eastAsia="宋体" w:hAnsi="Arial" w:cs="Arial"/>
          <w:color w:val="333333"/>
          <w:kern w:val="0"/>
          <w:sz w:val="23"/>
          <w:szCs w:val="23"/>
        </w:rPr>
        <w:t>人员台</w:t>
      </w:r>
      <w:proofErr w:type="gramEnd"/>
      <w:r w:rsidRPr="006E4710">
        <w:rPr>
          <w:rFonts w:ascii="Arial" w:eastAsia="宋体" w:hAnsi="Arial" w:cs="Arial"/>
          <w:color w:val="333333"/>
          <w:kern w:val="0"/>
          <w:sz w:val="23"/>
          <w:szCs w:val="23"/>
        </w:rPr>
        <w:t>账，明确转移责任，确定安全转移避险地点，告知转移避险方式。</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在可能发生直接威胁人身安全的洪水、内涝、台风、风暴潮和山体滑坡、泥石流等灾害，或者采取分洪、泄洪、蓄洪措施等紧急情况，需要组织人员转移避险的，有关区域的人民政府应当发布决定、命令，告知转移人员具体的转移地点和转移方式，并妥善安排被转移人员的基本生活；对经劝导或者警告后仍拒绝转移的，或者在紧急情况解除前，擅自返回原居住地点或者其他危险区域的，可以采取必要措施，以保障人员安全。</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紧急情况解除后，发布决定、命令的人民政府应当及时通知被转移人员。</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公民应当根据天气、洪水预报预警信息和影响程度，主动进行防灾避险，服从政府及有关部门组织的转移安排，不得擅自进入政府及有关部门划定的海岸、海岛、景区、自然保护区及洪涝、地质灾害隐患区。</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第三十九条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应急响应启动后，需要告知公众前往应急避难场所的，县级以上人民政府或者其自然灾害应急救援综合协调机构应当通过报刊、广播、电视、手机短信、电子显示屏、互联网等方式，及时公告应急避难场所的具体地址和到达路径。</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第四十条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受台风、暴雨、洪水灾害严重威胁的地区，县级以上人民政府或者其防汛防旱防风指挥机构应当根据受影响的程度和应急预案，宣布采取停课、停工、</w:t>
      </w:r>
      <w:r w:rsidRPr="006E4710">
        <w:rPr>
          <w:rFonts w:ascii="Arial" w:eastAsia="宋体" w:hAnsi="Arial" w:cs="Arial"/>
          <w:color w:val="333333"/>
          <w:kern w:val="0"/>
          <w:sz w:val="23"/>
          <w:szCs w:val="23"/>
        </w:rPr>
        <w:lastRenderedPageBreak/>
        <w:t>停产、停运、停业等一项或者多项必要措施。除承担抢险救灾和保障社会基本运行任务的单位和个人外，其他单位和个人应当执行上述措施。</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上课期间宣布停课的学校或者上班时间宣布停工、停产的用人单位应当为寄宿、在岗以及因天气原因滞留学校、单位的学生、工作人员提供安全避难场所或者措施。</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单位和雇主在与个人签订劳动合同或者雇佣合同时，可以对上述停课、停工、停产、停运、停业期间的权利义务、薪酬福利等</w:t>
      </w:r>
      <w:proofErr w:type="gramStart"/>
      <w:r w:rsidRPr="006E4710">
        <w:rPr>
          <w:rFonts w:ascii="Arial" w:eastAsia="宋体" w:hAnsi="Arial" w:cs="Arial"/>
          <w:color w:val="333333"/>
          <w:kern w:val="0"/>
          <w:sz w:val="23"/>
          <w:szCs w:val="23"/>
        </w:rPr>
        <w:t>作出</w:t>
      </w:r>
      <w:proofErr w:type="gramEnd"/>
      <w:r w:rsidRPr="006E4710">
        <w:rPr>
          <w:rFonts w:ascii="Arial" w:eastAsia="宋体" w:hAnsi="Arial" w:cs="Arial"/>
          <w:color w:val="333333"/>
          <w:kern w:val="0"/>
          <w:sz w:val="23"/>
          <w:szCs w:val="23"/>
        </w:rPr>
        <w:t>相应约定。</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公安机关交通管理部门应当会同交通运输等部门、高速公路经营管理单位，制定台风、洪涝影响期间的应急预案，依法采取道路控制及封闭措施，实行改道分流、疏散规避，并通过报刊、广播、电视、手机短信、电子显示屏、互联网等方式，及时向社会发布路况和交通管制信息。</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第四十一条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县级以上人民政府水行政主管部门应当制定抗旱应急水量调度方案，具体明确调度水源、水量、时间、路线及沿线相关单位的职责。跨行政区域调水的抗旱应急水量调度方案，由相关行政区域共同的上一级人民政府水行政主管部门制定。</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第四十二条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发生严重危及城乡居民生活、生产用水安全的特大干旱灾害时，县级以上人民政府除采取《中华人民共和国抗旱条例》规定的措施外，还可以采取下列应急措施：</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（一）核减用水计划；</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（二）实行定时、定点、限量或者分段分片集中供水；</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（三）实施跨流域应急调水；</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（四）在保证水工程设施安全的前提下，适量取用水库死库容水量；</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（五）其他有利于缓解旱情的应急措施。</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第四十三条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报刊、广播、电视和网络等新闻媒体应当及时刊登、播放当地防汛防旱防风指挥机构或者有关部门发布的防汛防旱防风预报预警、应急响应、灾害防御要求等信息；在防御台风、暴雨、洪水、内涝、干旱期间，应当及时增播、插播或者刊登当地防汛防旱防风指挥机构提供的有关信息，并提高传播频次。</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第四十四条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暴雨、洪水、内涝、干旱、台风、风暴潮引发次生灾害或者非防洪工程安全事故、公共卫生和社会安全等事件时，事发地人民政府或者相关主管部门和单位应当依法组织应对处置。</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b/>
          <w:bCs/>
          <w:color w:val="333333"/>
          <w:kern w:val="0"/>
          <w:sz w:val="23"/>
          <w:szCs w:val="23"/>
        </w:rPr>
        <w:t>第五章</w:t>
      </w:r>
      <w:r w:rsidRPr="006E4710">
        <w:rPr>
          <w:rFonts w:ascii="Arial" w:eastAsia="宋体" w:hAnsi="Arial" w:cs="Arial"/>
          <w:b/>
          <w:bCs/>
          <w:color w:val="333333"/>
          <w:kern w:val="0"/>
          <w:sz w:val="23"/>
          <w:szCs w:val="23"/>
        </w:rPr>
        <w:t xml:space="preserve"> </w:t>
      </w:r>
      <w:r w:rsidRPr="006E4710">
        <w:rPr>
          <w:rFonts w:ascii="Arial" w:eastAsia="宋体" w:hAnsi="Arial" w:cs="Arial"/>
          <w:b/>
          <w:bCs/>
          <w:color w:val="333333"/>
          <w:kern w:val="0"/>
          <w:sz w:val="23"/>
          <w:szCs w:val="23"/>
        </w:rPr>
        <w:t>保障措施</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第四十五条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县级以上人民政府防汛防旱防风指挥机构应当结合实际需要，与相邻地区同级防汛防旱防风指挥机构加强区域合作，建立健全合作联动机制。</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lastRenderedPageBreak/>
        <w:t>县级以上人民政府防汛防旱防风指挥机构应当建立跨部门、跨地区的雨情、水情、汛情、墒情、风情、工情、灾情、视频监控和应急救援队伍、物资储备、应急行动等防汛防旱防风信息共享平台。</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县级以上人民政府防汛防旱防风指挥机构的成员单位之间应当实现防汛防旱防风应急预案、防御洪水方案、汛期调度运用计划等信息的互通共享。</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第四十六条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各级人民政府及防汛防旱防风指挥机构应当根据灾害种类、发生频率、危害程度，组建应急抢险救援队伍，配备必要的交通和通信等应急救援装备；应急抢险救援队伍应当按照防汛防旱防风指挥机构的指令进行抢险救援。</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有防汛防旱防风任务的有关部门和单位应当结合本部门、本单位的需要，组建或者明确应急抢险救援队伍承担本部门、本单位的抢险救援工作。</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社会应急抢险救援力量所需经费可以通过政府采购、组建单位自筹、社会捐赠相结合的方式解决。</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第四十七条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各级人民政府、有关部门和单位应当为应急抢险救援人员配备必要的防护装备和器材，购买人身意外伤害保险，对在抢险救援中伤亡的救援人员按照国家、省的规定给予医疗救助、抚恤慰问。</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第四十八条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县级以上人民政府应当加强下列基础设施建设和应急物资装备配备：</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（一）设置雨情、水情、墒情、工情实况等监测预警设施，建立防汛防旱防风指挥决策、视频会商等信息管理系统；</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（二）建立防汛防旱防风抢险救援物资储备仓库，按照规定储备必要的物资，并定期补充更新；</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（三）完善应急通信网络，配备卫星电话、对讲机等应急通信工具；</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（四）配备必要的应急指挥和值守场所、设施、交通工具等。</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第四十九条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防汛防旱防风抢险救援物资实行分级储备、分级管理和分级负担制度。</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抢险救援物资可以由政府自行储备，也可以委托企业或者其他组织代为储备。</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县级以上人民政府防汛防旱防风指挥机构和有防汛防旱防风任务的有关部门和单位应当制定抢险救援物资储备计划，根据本地区灾害特点、人口数量和分布情况，储备抢险救援物资，并建立抢险救援物资与应急抢险救援队伍的对接机制。</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县级以上人民政府防汛防旱防风指挥机构根据防汛防旱防风的需要，依法有权在其管辖范围内调用物资、设备、交通运输工具和人力，决定采取取土占地、砍伐林木、清除阻水障碍物和其他必要的紧急措施。</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依照前款规定调用的物资、设备、交通运输工具和人力，事后应当及时归还或者给予适当补偿。取土占地、砍伐林木的，事后应当依法向有关部门补办手续。</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lastRenderedPageBreak/>
        <w:t>任何单位和个人不得截留、挤占、挪用、私分防汛防旱防风抢险救援物资。</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第五十条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县级以上人民政府建立特大暴雨、洪水、内涝、干旱、台风、风暴潮等灾害抢险救援资金保障机制，制定抢险救援资金拨付应急预案，统筹开展特大灾害的抢险救援工作。有关部门应当简化资金的审批和划拨程序，保障抢险救援所需资金。</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第五十一条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因洪水、台风损毁的水利、电力、交通、通信、市政、渔港等工程设施确需在汛期修复的，县级以上人民政府有关部门应当依法简化立项、用地、审批等程序，及时修复工程设施。</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第五十二条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县级以上人民政府防汛防旱防风指挥机构应当组织应急管理、电力、通信、石油、供水、交通运输、公安、水利、卫生健康等主管部门和单位，建立抢险救灾应急联动机制和应急保障机制，确保抢险救灾的用电、通信、用油、用水、交通运输、治安、医疗卫生等方面需要。</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第五十三条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电力主管部门应当建立本行政区域内的用电重点保障单位名录，保障机关、医院、学校、通信、石油化工、重要水工程和应急抢险等单位的电力供应。</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供电部门应当优先为用电重点保障单位提供电力，确保优先恢复供电，并为通信保障应急指挥机构、重要通信抢修现场及其他抢险救灾重点单位提供临时电力供应。</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用电重点保障单位应当按国家标准或者相关要求配备自备应急电源，</w:t>
      </w:r>
      <w:proofErr w:type="gramStart"/>
      <w:r w:rsidRPr="006E4710">
        <w:rPr>
          <w:rFonts w:ascii="Arial" w:eastAsia="宋体" w:hAnsi="Arial" w:cs="Arial"/>
          <w:color w:val="333333"/>
          <w:kern w:val="0"/>
          <w:sz w:val="23"/>
          <w:szCs w:val="23"/>
        </w:rPr>
        <w:t>满足长</w:t>
      </w:r>
      <w:proofErr w:type="gramEnd"/>
      <w:r w:rsidRPr="006E4710">
        <w:rPr>
          <w:rFonts w:ascii="Arial" w:eastAsia="宋体" w:hAnsi="Arial" w:cs="Arial"/>
          <w:color w:val="333333"/>
          <w:kern w:val="0"/>
          <w:sz w:val="23"/>
          <w:szCs w:val="23"/>
        </w:rPr>
        <w:t>时间停电情况下的电力供应需求。</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第五十四条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通信管理部门应当建设覆盖乡镇人民政府、街道办事处的通信基站和配套设施，配置满足防汛防旱防风工作要求的蓄电池和自启动油机等，</w:t>
      </w:r>
      <w:proofErr w:type="gramStart"/>
      <w:r w:rsidRPr="006E4710">
        <w:rPr>
          <w:rFonts w:ascii="Arial" w:eastAsia="宋体" w:hAnsi="Arial" w:cs="Arial"/>
          <w:color w:val="333333"/>
          <w:kern w:val="0"/>
          <w:sz w:val="23"/>
          <w:szCs w:val="23"/>
        </w:rPr>
        <w:t>保障长</w:t>
      </w:r>
      <w:proofErr w:type="gramEnd"/>
      <w:r w:rsidRPr="006E4710">
        <w:rPr>
          <w:rFonts w:ascii="Arial" w:eastAsia="宋体" w:hAnsi="Arial" w:cs="Arial"/>
          <w:color w:val="333333"/>
          <w:kern w:val="0"/>
          <w:sz w:val="23"/>
          <w:szCs w:val="23"/>
        </w:rPr>
        <w:t>时间停电情况下的电力供应。乡镇人民政府、街道办事处应当为通信基站建设提供必要条件。</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防风应急响应启动后，通信管理部门应当及时指挥协调通信运营企业做好台风可能影响的乡镇人民政府、街道办事处和县级以上人民政府防汛防旱防风指挥机构的公用通信保障工作。</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在紧急情况下，通信管理部门可以指挥协调通信运营企业现场部署应急通信车，有权征用卫星电话等应急通信设备，供受灾通信中断地区抢险救灾使用。紧急情况结束后应当及时归还，并按有关规定给予补偿。</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第五十五条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供水管理部门应当建立用水重点保障单位名单目录，优先保障机关、医院、学校、通信、石油化工和应急抢险等单位的用水需求；及时抢修受损的供水设施，提高供水保障能力。</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lastRenderedPageBreak/>
        <w:t>第五十六条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石油供应单位应当建立油料预置机制，当防汛防旱防风应急响应启动或者重大灾害气象、海洋、水文预警信号发布后，提前向可能受灾地区优先调运油料。</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石油供应单位应当指定应急保障供油联络人，通信、电力等主管部门应当指定专人对接用油保障事宜。在抗灾救灾期间，石油供应单位应当设立抢险救援车辆优先加油通道，对抢险救灾车辆及救灾用油设备优先安排加油。</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紧急情况下，对亟需用油但距加油站较远的受灾地区，石油供应单位应当安排运输工具及时运送油料。</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第五十七条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应急响应启动期间，公安机关、交通运输部门应当安排参与抢险救援的车辆优先通行。</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执行抢险救灾任务的车辆，按照国家有关规定免交车辆通行费用。</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第五十八条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各级防汛防旱防风指挥机构成员单位应当建立受灾前的预置机制，做好应急联动联防准备工作。</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抗灾救灾期间，公安机关应当督促和指导受灾地区公安部门加强治安管控，及时查处故意编造和传播虚假信息、破坏抗灾救灾工作、扰乱社会秩序、偷盗等违法行为，维护社会安全稳定。</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第五十九条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有管辖权的防汛防旱防风指挥机构及其成员单位应当按照职责及时发布相关灾情信息。</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任何单位和个人不得编造或者故意传播虚假灾情、防御信息。</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b/>
          <w:bCs/>
          <w:color w:val="333333"/>
          <w:kern w:val="0"/>
          <w:sz w:val="23"/>
          <w:szCs w:val="23"/>
        </w:rPr>
        <w:t>第六章</w:t>
      </w:r>
      <w:r w:rsidRPr="006E4710">
        <w:rPr>
          <w:rFonts w:ascii="Arial" w:eastAsia="宋体" w:hAnsi="Arial" w:cs="Arial"/>
          <w:b/>
          <w:bCs/>
          <w:color w:val="333333"/>
          <w:kern w:val="0"/>
          <w:sz w:val="23"/>
          <w:szCs w:val="23"/>
        </w:rPr>
        <w:t xml:space="preserve"> </w:t>
      </w:r>
      <w:r w:rsidRPr="006E4710">
        <w:rPr>
          <w:rFonts w:ascii="Arial" w:eastAsia="宋体" w:hAnsi="Arial" w:cs="Arial"/>
          <w:b/>
          <w:bCs/>
          <w:color w:val="333333"/>
          <w:kern w:val="0"/>
          <w:sz w:val="23"/>
          <w:szCs w:val="23"/>
        </w:rPr>
        <w:t>法律责任</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第六十条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各级人民政府、防汛防旱防风有关部门和单位及其工作人员有下列情形之一的，由其上级机关责令改正；情节严重的，对直接负责的主管人员和其他直接责任人员依法给予处分：</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（一）违反本条例第九条、第十条、第十一条规定，未按照规定编制防汛防旱防风相关规划或者应急预案的；</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（二）违反本条例第十二条、第十三条规定，拒不执行经批准的防御洪水方案或者汛期调度运用计划的；</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（三）违反本条例第十八条、第三十七条第一款规定，未按照规定进行防汛防风检查，或者对存在的问题未及时整改或者采取补救措施的；</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（四）其他未依法履行防汛防旱防风工作职责的情形。</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第六十一条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违反本条例第二十条规定，建设单位损坏、填堵原有的城镇排水设施或者擅自提高地面标高的，由县级以上人民政府城镇排水主管部门责令停止违法行为，限期恢复原状或者采取其他补救措施，给予警告；逾期不采取补救措施或者</w:t>
      </w:r>
      <w:r w:rsidRPr="006E4710">
        <w:rPr>
          <w:rFonts w:ascii="Arial" w:eastAsia="宋体" w:hAnsi="Arial" w:cs="Arial"/>
          <w:color w:val="333333"/>
          <w:kern w:val="0"/>
          <w:sz w:val="23"/>
          <w:szCs w:val="23"/>
        </w:rPr>
        <w:lastRenderedPageBreak/>
        <w:t>造成严重后果的，对单位处十万元以上三十万元以下罚款，对个人处二万元以上十万元以下罚款。</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第六十二条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违反本条例第二十五条规定，不服从调度，擅自下泄水量或者发电的，由县级以上人民政府水行政主管部门责令限期改正；逾期不改正的，处一万元以上五万元以下罚款。</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第六十三条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违反本条例第三十二条规定，水库、水电站、拦河闸坝等工程管理单位在紧急情况下加大下泄流量，超出调度运用计划规定流量运行时，未按要求报告或者告知相关防汛防旱防风指挥机构的，由县级以上人民政府应急管理部门处一万元以上五万元以下罚款；造成损失的，依法承担赔偿责任。</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第六十四条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违反本条例第三十五条第四款规定，设置影响船舶安全航行和避风的养殖和捕捞等设施的，由负责航道管理的部门责令改正，对单位处五万元以下罚款，对个人处二千元以下罚款；造成损失的，依法承担赔偿责任。</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第六十五条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违反本条例第三十六条规定，滨海浴场、景区、自然保护区、公园、游乐场等经营管理单位未按照规定发出警示信息或者采取相应安全措施的，由应急管理部门和其他负有应急监督管理职责的有关部门按照职责分工，责令限期改正；逾期未改正的，责令停产停业，并处十万元以上五十万元以下罚款，对其直接负责的主管人员和其他直接责任人员处二万元以上五万元以下罚款。</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第六十六条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违反本条例第三十七条第二款规定，建设单位、施工单位未按照规定采取安全措施的，由建设行政主管部门或者其他有关部门责令限期改正；逾期未改正的，责令停业，并处五万元以上十万元以下罚款。</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第六十七条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有下列情形之一，构成违反治安管理行为的，由公安机关依照《中华人民共和国治安管理处罚法》给予处罚：</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（一）违反本条例第三十五条、第三十八条规定，拒不执行人民政府发布的渔船回港、人员转移决定、命令或者不配合其依法采取的措施的；</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（二）违反本条例第四十条规定，未按照规定停课、停工、停产、停运、停业的。</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b/>
          <w:bCs/>
          <w:color w:val="333333"/>
          <w:kern w:val="0"/>
          <w:sz w:val="23"/>
          <w:szCs w:val="23"/>
        </w:rPr>
        <w:t>第七章</w:t>
      </w:r>
      <w:r w:rsidRPr="006E4710">
        <w:rPr>
          <w:rFonts w:ascii="Arial" w:eastAsia="宋体" w:hAnsi="Arial" w:cs="Arial"/>
          <w:b/>
          <w:bCs/>
          <w:color w:val="333333"/>
          <w:kern w:val="0"/>
          <w:sz w:val="23"/>
          <w:szCs w:val="23"/>
        </w:rPr>
        <w:t xml:space="preserve"> </w:t>
      </w:r>
      <w:r w:rsidRPr="006E4710">
        <w:rPr>
          <w:rFonts w:ascii="Arial" w:eastAsia="宋体" w:hAnsi="Arial" w:cs="Arial"/>
          <w:b/>
          <w:bCs/>
          <w:color w:val="333333"/>
          <w:kern w:val="0"/>
          <w:sz w:val="23"/>
          <w:szCs w:val="23"/>
        </w:rPr>
        <w:t>附</w:t>
      </w:r>
      <w:r w:rsidRPr="006E4710">
        <w:rPr>
          <w:rFonts w:ascii="Arial" w:eastAsia="宋体" w:hAnsi="Arial" w:cs="Arial"/>
          <w:b/>
          <w:bCs/>
          <w:color w:val="333333"/>
          <w:kern w:val="0"/>
          <w:sz w:val="23"/>
          <w:szCs w:val="23"/>
        </w:rPr>
        <w:t xml:space="preserve"> </w:t>
      </w:r>
      <w:r w:rsidRPr="006E4710">
        <w:rPr>
          <w:rFonts w:ascii="Arial" w:eastAsia="宋体" w:hAnsi="Arial" w:cs="Arial"/>
          <w:b/>
          <w:bCs/>
          <w:color w:val="333333"/>
          <w:kern w:val="0"/>
          <w:sz w:val="23"/>
          <w:szCs w:val="23"/>
        </w:rPr>
        <w:t>则</w:t>
      </w:r>
    </w:p>
    <w:p w:rsidR="006E4710" w:rsidRPr="006E4710" w:rsidRDefault="006E4710" w:rsidP="006E4710">
      <w:pPr>
        <w:widowControl/>
        <w:shd w:val="clear" w:color="auto" w:fill="FFFFFF"/>
        <w:spacing w:line="402" w:lineRule="atLeast"/>
        <w:ind w:firstLine="480"/>
        <w:jc w:val="left"/>
        <w:rPr>
          <w:rFonts w:ascii="Arial" w:eastAsia="宋体" w:hAnsi="Arial" w:cs="Arial"/>
          <w:color w:val="333333"/>
          <w:kern w:val="0"/>
          <w:sz w:val="23"/>
          <w:szCs w:val="23"/>
        </w:rPr>
      </w:pPr>
      <w:r w:rsidRPr="006E4710">
        <w:rPr>
          <w:rFonts w:ascii="Arial" w:eastAsia="宋体" w:hAnsi="Arial" w:cs="Arial"/>
          <w:color w:val="333333"/>
          <w:kern w:val="0"/>
          <w:sz w:val="23"/>
          <w:szCs w:val="23"/>
        </w:rPr>
        <w:t>第六十八条</w:t>
      </w:r>
      <w:r w:rsidRPr="006E4710">
        <w:rPr>
          <w:rFonts w:ascii="Arial" w:eastAsia="宋体" w:hAnsi="Arial" w:cs="Arial"/>
          <w:color w:val="333333"/>
          <w:kern w:val="0"/>
          <w:sz w:val="23"/>
          <w:szCs w:val="23"/>
        </w:rPr>
        <w:t xml:space="preserve"> </w:t>
      </w:r>
      <w:r w:rsidRPr="006E4710">
        <w:rPr>
          <w:rFonts w:ascii="Arial" w:eastAsia="宋体" w:hAnsi="Arial" w:cs="Arial"/>
          <w:color w:val="333333"/>
          <w:kern w:val="0"/>
          <w:sz w:val="23"/>
          <w:szCs w:val="23"/>
        </w:rPr>
        <w:t>本条例自公布之日起施行。</w:t>
      </w:r>
      <w:r w:rsidRPr="006E4710">
        <w:rPr>
          <w:rFonts w:ascii="Arial" w:eastAsia="宋体" w:hAnsi="Arial" w:cs="Arial"/>
          <w:color w:val="3366CC"/>
          <w:kern w:val="0"/>
          <w:sz w:val="20"/>
          <w:vertAlign w:val="superscript"/>
        </w:rPr>
        <w:t> </w:t>
      </w:r>
      <w:r w:rsidRPr="006E4710">
        <w:rPr>
          <w:rFonts w:ascii="Arial" w:eastAsia="宋体" w:hAnsi="Arial" w:cs="Arial"/>
          <w:color w:val="3366CC"/>
          <w:kern w:val="0"/>
          <w:sz w:val="20"/>
          <w:szCs w:val="20"/>
          <w:vertAlign w:val="superscript"/>
        </w:rPr>
        <w:t>[1]</w:t>
      </w:r>
      <w:bookmarkStart w:id="0" w:name="ref_[1]_24075026"/>
      <w:r w:rsidRPr="006E4710">
        <w:rPr>
          <w:rFonts w:ascii="Arial" w:eastAsia="宋体" w:hAnsi="Arial" w:cs="Arial"/>
          <w:color w:val="136EC2"/>
          <w:kern w:val="0"/>
          <w:sz w:val="2"/>
          <w:szCs w:val="2"/>
        </w:rPr>
        <w:t> </w:t>
      </w:r>
      <w:bookmarkEnd w:id="0"/>
    </w:p>
    <w:p w:rsidR="002A5DDC" w:rsidRDefault="002A5DDC"/>
    <w:sectPr w:rsidR="002A5DDC" w:rsidSect="002A5D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4710"/>
    <w:rsid w:val="00000081"/>
    <w:rsid w:val="00003749"/>
    <w:rsid w:val="00003870"/>
    <w:rsid w:val="00005532"/>
    <w:rsid w:val="00005DF0"/>
    <w:rsid w:val="00005E15"/>
    <w:rsid w:val="00006405"/>
    <w:rsid w:val="00006810"/>
    <w:rsid w:val="00007595"/>
    <w:rsid w:val="0000759E"/>
    <w:rsid w:val="0001207B"/>
    <w:rsid w:val="0001210F"/>
    <w:rsid w:val="00013159"/>
    <w:rsid w:val="000139ED"/>
    <w:rsid w:val="000153D4"/>
    <w:rsid w:val="00015D26"/>
    <w:rsid w:val="000168BA"/>
    <w:rsid w:val="00016F21"/>
    <w:rsid w:val="000174F4"/>
    <w:rsid w:val="000179CF"/>
    <w:rsid w:val="00017D93"/>
    <w:rsid w:val="0002013F"/>
    <w:rsid w:val="00021FBB"/>
    <w:rsid w:val="00023040"/>
    <w:rsid w:val="000236FF"/>
    <w:rsid w:val="000239A2"/>
    <w:rsid w:val="00023A2D"/>
    <w:rsid w:val="00024E20"/>
    <w:rsid w:val="00025108"/>
    <w:rsid w:val="00025355"/>
    <w:rsid w:val="00026171"/>
    <w:rsid w:val="00030A46"/>
    <w:rsid w:val="00030CF2"/>
    <w:rsid w:val="00030E75"/>
    <w:rsid w:val="00032262"/>
    <w:rsid w:val="000326F1"/>
    <w:rsid w:val="000328CC"/>
    <w:rsid w:val="00033435"/>
    <w:rsid w:val="000334FB"/>
    <w:rsid w:val="0003529F"/>
    <w:rsid w:val="00035B80"/>
    <w:rsid w:val="00035D48"/>
    <w:rsid w:val="00036211"/>
    <w:rsid w:val="00037843"/>
    <w:rsid w:val="00037ED8"/>
    <w:rsid w:val="00040285"/>
    <w:rsid w:val="00040521"/>
    <w:rsid w:val="00042AA8"/>
    <w:rsid w:val="00042AC5"/>
    <w:rsid w:val="00042E69"/>
    <w:rsid w:val="00043DAD"/>
    <w:rsid w:val="0004524B"/>
    <w:rsid w:val="000455DE"/>
    <w:rsid w:val="00046F6A"/>
    <w:rsid w:val="000519DC"/>
    <w:rsid w:val="0005222A"/>
    <w:rsid w:val="00052C1F"/>
    <w:rsid w:val="00053317"/>
    <w:rsid w:val="00054A6D"/>
    <w:rsid w:val="00054D24"/>
    <w:rsid w:val="000551A3"/>
    <w:rsid w:val="00057EA4"/>
    <w:rsid w:val="00060016"/>
    <w:rsid w:val="0006001B"/>
    <w:rsid w:val="0006021B"/>
    <w:rsid w:val="00061457"/>
    <w:rsid w:val="000616BA"/>
    <w:rsid w:val="00061770"/>
    <w:rsid w:val="00062336"/>
    <w:rsid w:val="00062B06"/>
    <w:rsid w:val="00063B6E"/>
    <w:rsid w:val="00063F1F"/>
    <w:rsid w:val="00064501"/>
    <w:rsid w:val="000662DE"/>
    <w:rsid w:val="00066692"/>
    <w:rsid w:val="00067401"/>
    <w:rsid w:val="000735ED"/>
    <w:rsid w:val="00073A3F"/>
    <w:rsid w:val="00075346"/>
    <w:rsid w:val="000754C8"/>
    <w:rsid w:val="00075C30"/>
    <w:rsid w:val="000766A0"/>
    <w:rsid w:val="00076960"/>
    <w:rsid w:val="00080EB0"/>
    <w:rsid w:val="000826BF"/>
    <w:rsid w:val="00084791"/>
    <w:rsid w:val="00085789"/>
    <w:rsid w:val="00087362"/>
    <w:rsid w:val="00087DC3"/>
    <w:rsid w:val="00090355"/>
    <w:rsid w:val="000907F2"/>
    <w:rsid w:val="00094038"/>
    <w:rsid w:val="00094460"/>
    <w:rsid w:val="0009594B"/>
    <w:rsid w:val="00095D2A"/>
    <w:rsid w:val="000962F4"/>
    <w:rsid w:val="00096D1E"/>
    <w:rsid w:val="0009701D"/>
    <w:rsid w:val="000A17AC"/>
    <w:rsid w:val="000A1B2A"/>
    <w:rsid w:val="000A5EF6"/>
    <w:rsid w:val="000A6037"/>
    <w:rsid w:val="000B15EB"/>
    <w:rsid w:val="000B1C7D"/>
    <w:rsid w:val="000B23F2"/>
    <w:rsid w:val="000B2CBD"/>
    <w:rsid w:val="000B334D"/>
    <w:rsid w:val="000B434D"/>
    <w:rsid w:val="000B4F8B"/>
    <w:rsid w:val="000B53C8"/>
    <w:rsid w:val="000B695D"/>
    <w:rsid w:val="000B7707"/>
    <w:rsid w:val="000B7FFC"/>
    <w:rsid w:val="000C027A"/>
    <w:rsid w:val="000C0326"/>
    <w:rsid w:val="000C1ADF"/>
    <w:rsid w:val="000C264D"/>
    <w:rsid w:val="000C2EFB"/>
    <w:rsid w:val="000C37D1"/>
    <w:rsid w:val="000C4519"/>
    <w:rsid w:val="000C6940"/>
    <w:rsid w:val="000C72C2"/>
    <w:rsid w:val="000D011D"/>
    <w:rsid w:val="000D06FB"/>
    <w:rsid w:val="000D1D09"/>
    <w:rsid w:val="000D2537"/>
    <w:rsid w:val="000D3436"/>
    <w:rsid w:val="000D4A80"/>
    <w:rsid w:val="000D4C22"/>
    <w:rsid w:val="000D4C86"/>
    <w:rsid w:val="000D5607"/>
    <w:rsid w:val="000D76B9"/>
    <w:rsid w:val="000E020B"/>
    <w:rsid w:val="000E04B4"/>
    <w:rsid w:val="000E0BE9"/>
    <w:rsid w:val="000E494B"/>
    <w:rsid w:val="000E4FD7"/>
    <w:rsid w:val="000E554C"/>
    <w:rsid w:val="000E69C7"/>
    <w:rsid w:val="000E73A5"/>
    <w:rsid w:val="000E7934"/>
    <w:rsid w:val="000F0E95"/>
    <w:rsid w:val="000F103E"/>
    <w:rsid w:val="000F2415"/>
    <w:rsid w:val="000F297E"/>
    <w:rsid w:val="000F50FF"/>
    <w:rsid w:val="000F7421"/>
    <w:rsid w:val="001000BE"/>
    <w:rsid w:val="001009D9"/>
    <w:rsid w:val="001035DB"/>
    <w:rsid w:val="00106E70"/>
    <w:rsid w:val="00107270"/>
    <w:rsid w:val="00107457"/>
    <w:rsid w:val="00107716"/>
    <w:rsid w:val="0010772A"/>
    <w:rsid w:val="0010781C"/>
    <w:rsid w:val="00110060"/>
    <w:rsid w:val="001101D6"/>
    <w:rsid w:val="00110C53"/>
    <w:rsid w:val="00113558"/>
    <w:rsid w:val="00113821"/>
    <w:rsid w:val="001140C3"/>
    <w:rsid w:val="001142AE"/>
    <w:rsid w:val="001149D9"/>
    <w:rsid w:val="00115146"/>
    <w:rsid w:val="001154F2"/>
    <w:rsid w:val="00115CCF"/>
    <w:rsid w:val="001165A8"/>
    <w:rsid w:val="001166CE"/>
    <w:rsid w:val="0012009B"/>
    <w:rsid w:val="00120733"/>
    <w:rsid w:val="001216AC"/>
    <w:rsid w:val="001221FC"/>
    <w:rsid w:val="00123F73"/>
    <w:rsid w:val="00125361"/>
    <w:rsid w:val="00125939"/>
    <w:rsid w:val="00125F7F"/>
    <w:rsid w:val="00126211"/>
    <w:rsid w:val="00127179"/>
    <w:rsid w:val="001273C7"/>
    <w:rsid w:val="00130851"/>
    <w:rsid w:val="00135819"/>
    <w:rsid w:val="00135BAD"/>
    <w:rsid w:val="001360CA"/>
    <w:rsid w:val="001368EA"/>
    <w:rsid w:val="00140A56"/>
    <w:rsid w:val="001416A5"/>
    <w:rsid w:val="00141A6B"/>
    <w:rsid w:val="00142CD3"/>
    <w:rsid w:val="00143D5F"/>
    <w:rsid w:val="001441AB"/>
    <w:rsid w:val="001453DC"/>
    <w:rsid w:val="001454FC"/>
    <w:rsid w:val="001502ED"/>
    <w:rsid w:val="00150538"/>
    <w:rsid w:val="00151589"/>
    <w:rsid w:val="00151666"/>
    <w:rsid w:val="00151A6F"/>
    <w:rsid w:val="00151E36"/>
    <w:rsid w:val="00152103"/>
    <w:rsid w:val="00152667"/>
    <w:rsid w:val="00152690"/>
    <w:rsid w:val="0015276B"/>
    <w:rsid w:val="001531B9"/>
    <w:rsid w:val="00154684"/>
    <w:rsid w:val="0015575C"/>
    <w:rsid w:val="0015584D"/>
    <w:rsid w:val="00156120"/>
    <w:rsid w:val="001628A5"/>
    <w:rsid w:val="00162B9D"/>
    <w:rsid w:val="00162F82"/>
    <w:rsid w:val="0016490E"/>
    <w:rsid w:val="00164A1D"/>
    <w:rsid w:val="00164DA9"/>
    <w:rsid w:val="00165416"/>
    <w:rsid w:val="00165702"/>
    <w:rsid w:val="0016590A"/>
    <w:rsid w:val="00165A53"/>
    <w:rsid w:val="00166216"/>
    <w:rsid w:val="001669E4"/>
    <w:rsid w:val="0016754D"/>
    <w:rsid w:val="00167BC4"/>
    <w:rsid w:val="001712E4"/>
    <w:rsid w:val="0017255F"/>
    <w:rsid w:val="00172A17"/>
    <w:rsid w:val="00172A2C"/>
    <w:rsid w:val="00172B36"/>
    <w:rsid w:val="00173C7E"/>
    <w:rsid w:val="00174469"/>
    <w:rsid w:val="00175DCD"/>
    <w:rsid w:val="001773CB"/>
    <w:rsid w:val="00180986"/>
    <w:rsid w:val="00180B73"/>
    <w:rsid w:val="00181FC4"/>
    <w:rsid w:val="0018250D"/>
    <w:rsid w:val="001830FC"/>
    <w:rsid w:val="0018406E"/>
    <w:rsid w:val="00185D64"/>
    <w:rsid w:val="0018627D"/>
    <w:rsid w:val="001865EB"/>
    <w:rsid w:val="001868B0"/>
    <w:rsid w:val="00186DF8"/>
    <w:rsid w:val="001902E7"/>
    <w:rsid w:val="00190726"/>
    <w:rsid w:val="00190CF2"/>
    <w:rsid w:val="00192424"/>
    <w:rsid w:val="001948D7"/>
    <w:rsid w:val="00195D40"/>
    <w:rsid w:val="001962B2"/>
    <w:rsid w:val="0019648B"/>
    <w:rsid w:val="001966BE"/>
    <w:rsid w:val="00196FE6"/>
    <w:rsid w:val="00197C56"/>
    <w:rsid w:val="001A000B"/>
    <w:rsid w:val="001A03C0"/>
    <w:rsid w:val="001A12C5"/>
    <w:rsid w:val="001A16F1"/>
    <w:rsid w:val="001A1D2D"/>
    <w:rsid w:val="001A35A9"/>
    <w:rsid w:val="001A3C7E"/>
    <w:rsid w:val="001A5E82"/>
    <w:rsid w:val="001A703C"/>
    <w:rsid w:val="001A7811"/>
    <w:rsid w:val="001B0094"/>
    <w:rsid w:val="001B0971"/>
    <w:rsid w:val="001B1241"/>
    <w:rsid w:val="001B128E"/>
    <w:rsid w:val="001B29F2"/>
    <w:rsid w:val="001B2A73"/>
    <w:rsid w:val="001B3AEE"/>
    <w:rsid w:val="001B436A"/>
    <w:rsid w:val="001B4C60"/>
    <w:rsid w:val="001B547E"/>
    <w:rsid w:val="001B565B"/>
    <w:rsid w:val="001B585D"/>
    <w:rsid w:val="001B6730"/>
    <w:rsid w:val="001B7646"/>
    <w:rsid w:val="001B7774"/>
    <w:rsid w:val="001C29B6"/>
    <w:rsid w:val="001C3B23"/>
    <w:rsid w:val="001C490F"/>
    <w:rsid w:val="001C531A"/>
    <w:rsid w:val="001C558B"/>
    <w:rsid w:val="001C6AC3"/>
    <w:rsid w:val="001C6D12"/>
    <w:rsid w:val="001C7230"/>
    <w:rsid w:val="001C773E"/>
    <w:rsid w:val="001C7772"/>
    <w:rsid w:val="001D0AAB"/>
    <w:rsid w:val="001D0E28"/>
    <w:rsid w:val="001D10A5"/>
    <w:rsid w:val="001D1681"/>
    <w:rsid w:val="001D1773"/>
    <w:rsid w:val="001D1E7B"/>
    <w:rsid w:val="001D1FF5"/>
    <w:rsid w:val="001D209B"/>
    <w:rsid w:val="001D2217"/>
    <w:rsid w:val="001D2E8C"/>
    <w:rsid w:val="001D37F6"/>
    <w:rsid w:val="001D3819"/>
    <w:rsid w:val="001D39CC"/>
    <w:rsid w:val="001D4D7C"/>
    <w:rsid w:val="001D6289"/>
    <w:rsid w:val="001D6570"/>
    <w:rsid w:val="001D6B2E"/>
    <w:rsid w:val="001D7625"/>
    <w:rsid w:val="001E0650"/>
    <w:rsid w:val="001E216A"/>
    <w:rsid w:val="001E3029"/>
    <w:rsid w:val="001E3875"/>
    <w:rsid w:val="001E47C2"/>
    <w:rsid w:val="001E5241"/>
    <w:rsid w:val="001E5808"/>
    <w:rsid w:val="001E5E1F"/>
    <w:rsid w:val="001E6641"/>
    <w:rsid w:val="001F0F1C"/>
    <w:rsid w:val="001F1E37"/>
    <w:rsid w:val="001F451F"/>
    <w:rsid w:val="001F4CFF"/>
    <w:rsid w:val="001F6005"/>
    <w:rsid w:val="001F7392"/>
    <w:rsid w:val="002029E8"/>
    <w:rsid w:val="00203F17"/>
    <w:rsid w:val="002044BB"/>
    <w:rsid w:val="002049F0"/>
    <w:rsid w:val="00204A36"/>
    <w:rsid w:val="00204D59"/>
    <w:rsid w:val="00206904"/>
    <w:rsid w:val="002078A1"/>
    <w:rsid w:val="00207B10"/>
    <w:rsid w:val="0021130B"/>
    <w:rsid w:val="002120BF"/>
    <w:rsid w:val="00212422"/>
    <w:rsid w:val="002131A6"/>
    <w:rsid w:val="002141AA"/>
    <w:rsid w:val="00214727"/>
    <w:rsid w:val="00216A93"/>
    <w:rsid w:val="00216E2E"/>
    <w:rsid w:val="002213E2"/>
    <w:rsid w:val="00221F77"/>
    <w:rsid w:val="002245B2"/>
    <w:rsid w:val="00224A7E"/>
    <w:rsid w:val="002253CA"/>
    <w:rsid w:val="002260C3"/>
    <w:rsid w:val="00226A87"/>
    <w:rsid w:val="00226FA6"/>
    <w:rsid w:val="0022736A"/>
    <w:rsid w:val="002277D8"/>
    <w:rsid w:val="00230BD7"/>
    <w:rsid w:val="00231508"/>
    <w:rsid w:val="0023296D"/>
    <w:rsid w:val="00232993"/>
    <w:rsid w:val="00232F11"/>
    <w:rsid w:val="00233CD2"/>
    <w:rsid w:val="00234AF8"/>
    <w:rsid w:val="00235394"/>
    <w:rsid w:val="0023562B"/>
    <w:rsid w:val="00235AB1"/>
    <w:rsid w:val="00236BE3"/>
    <w:rsid w:val="00236FB2"/>
    <w:rsid w:val="0023734E"/>
    <w:rsid w:val="002373D6"/>
    <w:rsid w:val="00237D09"/>
    <w:rsid w:val="00242523"/>
    <w:rsid w:val="00243765"/>
    <w:rsid w:val="00243A25"/>
    <w:rsid w:val="0024401D"/>
    <w:rsid w:val="00245A68"/>
    <w:rsid w:val="00245B42"/>
    <w:rsid w:val="0025057A"/>
    <w:rsid w:val="00250988"/>
    <w:rsid w:val="00251E06"/>
    <w:rsid w:val="00252E85"/>
    <w:rsid w:val="00254748"/>
    <w:rsid w:val="00255345"/>
    <w:rsid w:val="0025788A"/>
    <w:rsid w:val="00257F2E"/>
    <w:rsid w:val="002611F5"/>
    <w:rsid w:val="002617D7"/>
    <w:rsid w:val="002617E2"/>
    <w:rsid w:val="0026213C"/>
    <w:rsid w:val="00262782"/>
    <w:rsid w:val="00263BD9"/>
    <w:rsid w:val="00263C64"/>
    <w:rsid w:val="00267D4B"/>
    <w:rsid w:val="002707E0"/>
    <w:rsid w:val="00270FAC"/>
    <w:rsid w:val="00271756"/>
    <w:rsid w:val="00271D03"/>
    <w:rsid w:val="00272016"/>
    <w:rsid w:val="00272D5F"/>
    <w:rsid w:val="002738CC"/>
    <w:rsid w:val="0027558E"/>
    <w:rsid w:val="002758C1"/>
    <w:rsid w:val="00280320"/>
    <w:rsid w:val="0028188D"/>
    <w:rsid w:val="00282B71"/>
    <w:rsid w:val="0028408A"/>
    <w:rsid w:val="00284DFB"/>
    <w:rsid w:val="00285692"/>
    <w:rsid w:val="00285FCE"/>
    <w:rsid w:val="0028614E"/>
    <w:rsid w:val="00286214"/>
    <w:rsid w:val="00286DB9"/>
    <w:rsid w:val="00292284"/>
    <w:rsid w:val="0029287C"/>
    <w:rsid w:val="00293DC1"/>
    <w:rsid w:val="00294043"/>
    <w:rsid w:val="00294104"/>
    <w:rsid w:val="0029421E"/>
    <w:rsid w:val="0029491E"/>
    <w:rsid w:val="00295229"/>
    <w:rsid w:val="00295E5B"/>
    <w:rsid w:val="0029647A"/>
    <w:rsid w:val="002A15E2"/>
    <w:rsid w:val="002A1782"/>
    <w:rsid w:val="002A1A5E"/>
    <w:rsid w:val="002A1FC2"/>
    <w:rsid w:val="002A23EE"/>
    <w:rsid w:val="002A3065"/>
    <w:rsid w:val="002A3136"/>
    <w:rsid w:val="002A4107"/>
    <w:rsid w:val="002A45B1"/>
    <w:rsid w:val="002A5DDC"/>
    <w:rsid w:val="002A6D3E"/>
    <w:rsid w:val="002A7195"/>
    <w:rsid w:val="002A7570"/>
    <w:rsid w:val="002A780B"/>
    <w:rsid w:val="002B0191"/>
    <w:rsid w:val="002B0995"/>
    <w:rsid w:val="002B13C3"/>
    <w:rsid w:val="002B17D5"/>
    <w:rsid w:val="002B1C02"/>
    <w:rsid w:val="002B2D82"/>
    <w:rsid w:val="002B30E1"/>
    <w:rsid w:val="002B3EE9"/>
    <w:rsid w:val="002B400C"/>
    <w:rsid w:val="002B442A"/>
    <w:rsid w:val="002B4F5C"/>
    <w:rsid w:val="002B58C2"/>
    <w:rsid w:val="002B7560"/>
    <w:rsid w:val="002B7667"/>
    <w:rsid w:val="002C06D5"/>
    <w:rsid w:val="002C1CCB"/>
    <w:rsid w:val="002C228A"/>
    <w:rsid w:val="002C3326"/>
    <w:rsid w:val="002C3A87"/>
    <w:rsid w:val="002C472D"/>
    <w:rsid w:val="002C4A50"/>
    <w:rsid w:val="002C4E5A"/>
    <w:rsid w:val="002C5B93"/>
    <w:rsid w:val="002D0F78"/>
    <w:rsid w:val="002D11AC"/>
    <w:rsid w:val="002D1CFE"/>
    <w:rsid w:val="002D2884"/>
    <w:rsid w:val="002D562D"/>
    <w:rsid w:val="002D5672"/>
    <w:rsid w:val="002D5F4C"/>
    <w:rsid w:val="002D6E70"/>
    <w:rsid w:val="002D7E38"/>
    <w:rsid w:val="002E03CE"/>
    <w:rsid w:val="002E0475"/>
    <w:rsid w:val="002E04FE"/>
    <w:rsid w:val="002E0A3D"/>
    <w:rsid w:val="002E2377"/>
    <w:rsid w:val="002E350E"/>
    <w:rsid w:val="002E414A"/>
    <w:rsid w:val="002E5706"/>
    <w:rsid w:val="002E5735"/>
    <w:rsid w:val="002E6CC2"/>
    <w:rsid w:val="002E760C"/>
    <w:rsid w:val="002F00A7"/>
    <w:rsid w:val="002F0574"/>
    <w:rsid w:val="002F0E2B"/>
    <w:rsid w:val="002F0F6D"/>
    <w:rsid w:val="002F147D"/>
    <w:rsid w:val="002F16C1"/>
    <w:rsid w:val="002F3097"/>
    <w:rsid w:val="002F7205"/>
    <w:rsid w:val="003009D4"/>
    <w:rsid w:val="003036E2"/>
    <w:rsid w:val="003037A8"/>
    <w:rsid w:val="00303ACA"/>
    <w:rsid w:val="00303FAC"/>
    <w:rsid w:val="003046BF"/>
    <w:rsid w:val="00304CD4"/>
    <w:rsid w:val="00306FB7"/>
    <w:rsid w:val="00307737"/>
    <w:rsid w:val="003079ED"/>
    <w:rsid w:val="00310167"/>
    <w:rsid w:val="003108EA"/>
    <w:rsid w:val="00310C82"/>
    <w:rsid w:val="00310E36"/>
    <w:rsid w:val="0031101D"/>
    <w:rsid w:val="003112EF"/>
    <w:rsid w:val="00313077"/>
    <w:rsid w:val="0031366E"/>
    <w:rsid w:val="003144B0"/>
    <w:rsid w:val="00315A18"/>
    <w:rsid w:val="00317207"/>
    <w:rsid w:val="003213FE"/>
    <w:rsid w:val="00323B16"/>
    <w:rsid w:val="00323BFF"/>
    <w:rsid w:val="003240B9"/>
    <w:rsid w:val="00324874"/>
    <w:rsid w:val="0032566C"/>
    <w:rsid w:val="003267F0"/>
    <w:rsid w:val="00330FC2"/>
    <w:rsid w:val="00332102"/>
    <w:rsid w:val="00333C9B"/>
    <w:rsid w:val="0033425F"/>
    <w:rsid w:val="00334898"/>
    <w:rsid w:val="0033489D"/>
    <w:rsid w:val="00334DAE"/>
    <w:rsid w:val="00335DAC"/>
    <w:rsid w:val="003367D0"/>
    <w:rsid w:val="00336A32"/>
    <w:rsid w:val="003377AF"/>
    <w:rsid w:val="00341816"/>
    <w:rsid w:val="00341B98"/>
    <w:rsid w:val="00341D71"/>
    <w:rsid w:val="0034234A"/>
    <w:rsid w:val="003434A2"/>
    <w:rsid w:val="0034367F"/>
    <w:rsid w:val="00343AE5"/>
    <w:rsid w:val="003441C5"/>
    <w:rsid w:val="0034487E"/>
    <w:rsid w:val="00344A66"/>
    <w:rsid w:val="00345D2A"/>
    <w:rsid w:val="0034753E"/>
    <w:rsid w:val="003508D8"/>
    <w:rsid w:val="00350A43"/>
    <w:rsid w:val="00350B2E"/>
    <w:rsid w:val="00350D4A"/>
    <w:rsid w:val="00351412"/>
    <w:rsid w:val="00352346"/>
    <w:rsid w:val="00353AB4"/>
    <w:rsid w:val="00355A85"/>
    <w:rsid w:val="00356FA7"/>
    <w:rsid w:val="00362757"/>
    <w:rsid w:val="003638AC"/>
    <w:rsid w:val="003645EC"/>
    <w:rsid w:val="0036464D"/>
    <w:rsid w:val="00364CF2"/>
    <w:rsid w:val="00364E24"/>
    <w:rsid w:val="00365C88"/>
    <w:rsid w:val="0036686B"/>
    <w:rsid w:val="00366B53"/>
    <w:rsid w:val="0037083B"/>
    <w:rsid w:val="00372B5F"/>
    <w:rsid w:val="00373C95"/>
    <w:rsid w:val="00373D50"/>
    <w:rsid w:val="00374905"/>
    <w:rsid w:val="003751F3"/>
    <w:rsid w:val="0037638D"/>
    <w:rsid w:val="0037748B"/>
    <w:rsid w:val="003774F6"/>
    <w:rsid w:val="00380411"/>
    <w:rsid w:val="0038084E"/>
    <w:rsid w:val="003808C5"/>
    <w:rsid w:val="00381BB7"/>
    <w:rsid w:val="00382345"/>
    <w:rsid w:val="00382596"/>
    <w:rsid w:val="00383416"/>
    <w:rsid w:val="003838B1"/>
    <w:rsid w:val="0038437C"/>
    <w:rsid w:val="00384CA5"/>
    <w:rsid w:val="00385309"/>
    <w:rsid w:val="00385937"/>
    <w:rsid w:val="003902A9"/>
    <w:rsid w:val="00390E8B"/>
    <w:rsid w:val="00391ED6"/>
    <w:rsid w:val="0039224E"/>
    <w:rsid w:val="00393D3C"/>
    <w:rsid w:val="00393F36"/>
    <w:rsid w:val="0039470C"/>
    <w:rsid w:val="003947E5"/>
    <w:rsid w:val="003947F0"/>
    <w:rsid w:val="00394F1A"/>
    <w:rsid w:val="003954CE"/>
    <w:rsid w:val="00395887"/>
    <w:rsid w:val="00395D7A"/>
    <w:rsid w:val="00396E25"/>
    <w:rsid w:val="003A0342"/>
    <w:rsid w:val="003A098F"/>
    <w:rsid w:val="003A0C7D"/>
    <w:rsid w:val="003A173F"/>
    <w:rsid w:val="003A1F9E"/>
    <w:rsid w:val="003A2E04"/>
    <w:rsid w:val="003A4A80"/>
    <w:rsid w:val="003A5673"/>
    <w:rsid w:val="003A57BE"/>
    <w:rsid w:val="003A58AD"/>
    <w:rsid w:val="003A64A6"/>
    <w:rsid w:val="003A695D"/>
    <w:rsid w:val="003A708F"/>
    <w:rsid w:val="003A7A23"/>
    <w:rsid w:val="003B0AFC"/>
    <w:rsid w:val="003B2A7F"/>
    <w:rsid w:val="003B4A10"/>
    <w:rsid w:val="003B4DFA"/>
    <w:rsid w:val="003B5C38"/>
    <w:rsid w:val="003B65FE"/>
    <w:rsid w:val="003B6DEF"/>
    <w:rsid w:val="003C0A8A"/>
    <w:rsid w:val="003C14AF"/>
    <w:rsid w:val="003C3069"/>
    <w:rsid w:val="003C30DD"/>
    <w:rsid w:val="003C3AE7"/>
    <w:rsid w:val="003C4316"/>
    <w:rsid w:val="003C54AB"/>
    <w:rsid w:val="003C611A"/>
    <w:rsid w:val="003C632B"/>
    <w:rsid w:val="003C7DBA"/>
    <w:rsid w:val="003D057D"/>
    <w:rsid w:val="003D147C"/>
    <w:rsid w:val="003D1E10"/>
    <w:rsid w:val="003D21BA"/>
    <w:rsid w:val="003D2B12"/>
    <w:rsid w:val="003D3FD0"/>
    <w:rsid w:val="003D41B8"/>
    <w:rsid w:val="003D42FD"/>
    <w:rsid w:val="003D4871"/>
    <w:rsid w:val="003D4D76"/>
    <w:rsid w:val="003D73AA"/>
    <w:rsid w:val="003D7975"/>
    <w:rsid w:val="003D7A83"/>
    <w:rsid w:val="003E1146"/>
    <w:rsid w:val="003E124C"/>
    <w:rsid w:val="003E3A2E"/>
    <w:rsid w:val="003E45E3"/>
    <w:rsid w:val="003E4717"/>
    <w:rsid w:val="003E4C3C"/>
    <w:rsid w:val="003E62E6"/>
    <w:rsid w:val="003E723B"/>
    <w:rsid w:val="003E730B"/>
    <w:rsid w:val="003E7CCF"/>
    <w:rsid w:val="003E7D26"/>
    <w:rsid w:val="003F0E3C"/>
    <w:rsid w:val="003F20F6"/>
    <w:rsid w:val="003F2330"/>
    <w:rsid w:val="003F2DD9"/>
    <w:rsid w:val="003F31DC"/>
    <w:rsid w:val="003F328E"/>
    <w:rsid w:val="003F3EF7"/>
    <w:rsid w:val="003F4549"/>
    <w:rsid w:val="003F50C2"/>
    <w:rsid w:val="003F55D2"/>
    <w:rsid w:val="003F6334"/>
    <w:rsid w:val="00400EF8"/>
    <w:rsid w:val="004011E2"/>
    <w:rsid w:val="00401B5F"/>
    <w:rsid w:val="00402AA0"/>
    <w:rsid w:val="00402BD6"/>
    <w:rsid w:val="00403088"/>
    <w:rsid w:val="0040368B"/>
    <w:rsid w:val="00403C44"/>
    <w:rsid w:val="00404113"/>
    <w:rsid w:val="00407967"/>
    <w:rsid w:val="00407E54"/>
    <w:rsid w:val="00410774"/>
    <w:rsid w:val="004107B9"/>
    <w:rsid w:val="00410D79"/>
    <w:rsid w:val="0041335F"/>
    <w:rsid w:val="00413724"/>
    <w:rsid w:val="0041422E"/>
    <w:rsid w:val="004144C0"/>
    <w:rsid w:val="00415253"/>
    <w:rsid w:val="00415DC9"/>
    <w:rsid w:val="004170E7"/>
    <w:rsid w:val="0041797D"/>
    <w:rsid w:val="004179E7"/>
    <w:rsid w:val="00420487"/>
    <w:rsid w:val="004205E3"/>
    <w:rsid w:val="0042181A"/>
    <w:rsid w:val="00421BEB"/>
    <w:rsid w:val="004223D3"/>
    <w:rsid w:val="00422CC0"/>
    <w:rsid w:val="00423E2D"/>
    <w:rsid w:val="00426123"/>
    <w:rsid w:val="004261FA"/>
    <w:rsid w:val="00430F99"/>
    <w:rsid w:val="00430FEE"/>
    <w:rsid w:val="004313BF"/>
    <w:rsid w:val="00431F00"/>
    <w:rsid w:val="00432923"/>
    <w:rsid w:val="004332F6"/>
    <w:rsid w:val="00433A24"/>
    <w:rsid w:val="00434FCE"/>
    <w:rsid w:val="0043629E"/>
    <w:rsid w:val="0043706F"/>
    <w:rsid w:val="004372DA"/>
    <w:rsid w:val="00437A76"/>
    <w:rsid w:val="0044023A"/>
    <w:rsid w:val="004409BE"/>
    <w:rsid w:val="00440F18"/>
    <w:rsid w:val="00441E83"/>
    <w:rsid w:val="004423BB"/>
    <w:rsid w:val="00442B7D"/>
    <w:rsid w:val="00443781"/>
    <w:rsid w:val="00443EC1"/>
    <w:rsid w:val="00444B41"/>
    <w:rsid w:val="00444D12"/>
    <w:rsid w:val="00445179"/>
    <w:rsid w:val="004459C9"/>
    <w:rsid w:val="004459E7"/>
    <w:rsid w:val="00445F6B"/>
    <w:rsid w:val="00446715"/>
    <w:rsid w:val="00447349"/>
    <w:rsid w:val="00447A3A"/>
    <w:rsid w:val="00447EA2"/>
    <w:rsid w:val="00450AE2"/>
    <w:rsid w:val="0045153D"/>
    <w:rsid w:val="0045213B"/>
    <w:rsid w:val="00453EFD"/>
    <w:rsid w:val="00454771"/>
    <w:rsid w:val="00457919"/>
    <w:rsid w:val="004579A5"/>
    <w:rsid w:val="004600B4"/>
    <w:rsid w:val="0046024B"/>
    <w:rsid w:val="00460667"/>
    <w:rsid w:val="00461118"/>
    <w:rsid w:val="00462929"/>
    <w:rsid w:val="00463E62"/>
    <w:rsid w:val="00463F2E"/>
    <w:rsid w:val="00465073"/>
    <w:rsid w:val="00466536"/>
    <w:rsid w:val="00467A97"/>
    <w:rsid w:val="00467C50"/>
    <w:rsid w:val="00467CB3"/>
    <w:rsid w:val="00467D6F"/>
    <w:rsid w:val="0047148F"/>
    <w:rsid w:val="004715A6"/>
    <w:rsid w:val="004724CD"/>
    <w:rsid w:val="004725A2"/>
    <w:rsid w:val="004738E6"/>
    <w:rsid w:val="0047630B"/>
    <w:rsid w:val="00476BF6"/>
    <w:rsid w:val="00480577"/>
    <w:rsid w:val="00483751"/>
    <w:rsid w:val="00484244"/>
    <w:rsid w:val="00485587"/>
    <w:rsid w:val="0048708C"/>
    <w:rsid w:val="00487778"/>
    <w:rsid w:val="00487D06"/>
    <w:rsid w:val="00490506"/>
    <w:rsid w:val="00492AC9"/>
    <w:rsid w:val="00492C9D"/>
    <w:rsid w:val="00492F5F"/>
    <w:rsid w:val="004931D8"/>
    <w:rsid w:val="00493A7D"/>
    <w:rsid w:val="00493B43"/>
    <w:rsid w:val="00495537"/>
    <w:rsid w:val="00495A70"/>
    <w:rsid w:val="00495BC9"/>
    <w:rsid w:val="00497827"/>
    <w:rsid w:val="00497BC4"/>
    <w:rsid w:val="004A1B4F"/>
    <w:rsid w:val="004A1E98"/>
    <w:rsid w:val="004A1F66"/>
    <w:rsid w:val="004A223E"/>
    <w:rsid w:val="004A228E"/>
    <w:rsid w:val="004A31FB"/>
    <w:rsid w:val="004A39A5"/>
    <w:rsid w:val="004B0D2F"/>
    <w:rsid w:val="004B130A"/>
    <w:rsid w:val="004B135E"/>
    <w:rsid w:val="004B14D7"/>
    <w:rsid w:val="004B1915"/>
    <w:rsid w:val="004B3041"/>
    <w:rsid w:val="004B77A7"/>
    <w:rsid w:val="004B7D27"/>
    <w:rsid w:val="004C0660"/>
    <w:rsid w:val="004C2F20"/>
    <w:rsid w:val="004C38B4"/>
    <w:rsid w:val="004C41E1"/>
    <w:rsid w:val="004C4B9D"/>
    <w:rsid w:val="004C5044"/>
    <w:rsid w:val="004C649E"/>
    <w:rsid w:val="004D0236"/>
    <w:rsid w:val="004D0E82"/>
    <w:rsid w:val="004D13FE"/>
    <w:rsid w:val="004D26D1"/>
    <w:rsid w:val="004D2AE4"/>
    <w:rsid w:val="004D37AB"/>
    <w:rsid w:val="004D49CF"/>
    <w:rsid w:val="004D6E05"/>
    <w:rsid w:val="004D7DCE"/>
    <w:rsid w:val="004E0EF2"/>
    <w:rsid w:val="004E2E47"/>
    <w:rsid w:val="004E3006"/>
    <w:rsid w:val="004E424D"/>
    <w:rsid w:val="004E4F18"/>
    <w:rsid w:val="004E6740"/>
    <w:rsid w:val="004E6829"/>
    <w:rsid w:val="004F2898"/>
    <w:rsid w:val="004F2C1A"/>
    <w:rsid w:val="004F3850"/>
    <w:rsid w:val="004F5016"/>
    <w:rsid w:val="004F5217"/>
    <w:rsid w:val="00500460"/>
    <w:rsid w:val="00500B17"/>
    <w:rsid w:val="00502119"/>
    <w:rsid w:val="00502551"/>
    <w:rsid w:val="00502D63"/>
    <w:rsid w:val="0050448F"/>
    <w:rsid w:val="00505038"/>
    <w:rsid w:val="00505B00"/>
    <w:rsid w:val="00506FED"/>
    <w:rsid w:val="00507033"/>
    <w:rsid w:val="00507076"/>
    <w:rsid w:val="005072A7"/>
    <w:rsid w:val="00507650"/>
    <w:rsid w:val="00510EC0"/>
    <w:rsid w:val="005151D6"/>
    <w:rsid w:val="0051670D"/>
    <w:rsid w:val="0051791D"/>
    <w:rsid w:val="00520E41"/>
    <w:rsid w:val="00521C79"/>
    <w:rsid w:val="00521CBB"/>
    <w:rsid w:val="00521CD6"/>
    <w:rsid w:val="00522379"/>
    <w:rsid w:val="005233CD"/>
    <w:rsid w:val="005235B3"/>
    <w:rsid w:val="00523851"/>
    <w:rsid w:val="00524EE7"/>
    <w:rsid w:val="00525E63"/>
    <w:rsid w:val="00526133"/>
    <w:rsid w:val="0052672B"/>
    <w:rsid w:val="00526E1A"/>
    <w:rsid w:val="00526EC2"/>
    <w:rsid w:val="00527D3D"/>
    <w:rsid w:val="00527F78"/>
    <w:rsid w:val="00530089"/>
    <w:rsid w:val="005316C4"/>
    <w:rsid w:val="00532AB2"/>
    <w:rsid w:val="00532C8E"/>
    <w:rsid w:val="00534506"/>
    <w:rsid w:val="00534567"/>
    <w:rsid w:val="005346FA"/>
    <w:rsid w:val="00536CC0"/>
    <w:rsid w:val="0054079B"/>
    <w:rsid w:val="00541D6E"/>
    <w:rsid w:val="005422F4"/>
    <w:rsid w:val="00542A27"/>
    <w:rsid w:val="005437F6"/>
    <w:rsid w:val="005442C9"/>
    <w:rsid w:val="00544EED"/>
    <w:rsid w:val="00544EFD"/>
    <w:rsid w:val="00544FC7"/>
    <w:rsid w:val="00546958"/>
    <w:rsid w:val="00550696"/>
    <w:rsid w:val="00550D71"/>
    <w:rsid w:val="00550E72"/>
    <w:rsid w:val="005512FE"/>
    <w:rsid w:val="005514AF"/>
    <w:rsid w:val="00551D1C"/>
    <w:rsid w:val="00552BAA"/>
    <w:rsid w:val="00553DFD"/>
    <w:rsid w:val="00554844"/>
    <w:rsid w:val="005559E3"/>
    <w:rsid w:val="00556B62"/>
    <w:rsid w:val="00556CB5"/>
    <w:rsid w:val="0056181C"/>
    <w:rsid w:val="00561F10"/>
    <w:rsid w:val="00562D63"/>
    <w:rsid w:val="005636F9"/>
    <w:rsid w:val="005648F8"/>
    <w:rsid w:val="00565C9B"/>
    <w:rsid w:val="00566895"/>
    <w:rsid w:val="005714CE"/>
    <w:rsid w:val="00573351"/>
    <w:rsid w:val="00574182"/>
    <w:rsid w:val="005748C0"/>
    <w:rsid w:val="00575BF4"/>
    <w:rsid w:val="00576410"/>
    <w:rsid w:val="0057667F"/>
    <w:rsid w:val="00576A70"/>
    <w:rsid w:val="00577CCD"/>
    <w:rsid w:val="00580788"/>
    <w:rsid w:val="005810B6"/>
    <w:rsid w:val="00581E5F"/>
    <w:rsid w:val="00582135"/>
    <w:rsid w:val="00582BE1"/>
    <w:rsid w:val="00583875"/>
    <w:rsid w:val="00583F4A"/>
    <w:rsid w:val="0058466C"/>
    <w:rsid w:val="00586503"/>
    <w:rsid w:val="00586E19"/>
    <w:rsid w:val="005871D8"/>
    <w:rsid w:val="0058748E"/>
    <w:rsid w:val="0058786C"/>
    <w:rsid w:val="00590F82"/>
    <w:rsid w:val="00591339"/>
    <w:rsid w:val="00591474"/>
    <w:rsid w:val="005914DF"/>
    <w:rsid w:val="00592A9E"/>
    <w:rsid w:val="00593B84"/>
    <w:rsid w:val="00594944"/>
    <w:rsid w:val="00595B66"/>
    <w:rsid w:val="005968D5"/>
    <w:rsid w:val="005974F6"/>
    <w:rsid w:val="00597B95"/>
    <w:rsid w:val="005A06E7"/>
    <w:rsid w:val="005A0881"/>
    <w:rsid w:val="005A155B"/>
    <w:rsid w:val="005A3056"/>
    <w:rsid w:val="005A355C"/>
    <w:rsid w:val="005A37E4"/>
    <w:rsid w:val="005A3B87"/>
    <w:rsid w:val="005A411C"/>
    <w:rsid w:val="005A4191"/>
    <w:rsid w:val="005A5E45"/>
    <w:rsid w:val="005A65B0"/>
    <w:rsid w:val="005A74DD"/>
    <w:rsid w:val="005A7F55"/>
    <w:rsid w:val="005B1772"/>
    <w:rsid w:val="005B24D1"/>
    <w:rsid w:val="005B2C77"/>
    <w:rsid w:val="005B42D2"/>
    <w:rsid w:val="005B545D"/>
    <w:rsid w:val="005B59AF"/>
    <w:rsid w:val="005C0FFB"/>
    <w:rsid w:val="005C24B3"/>
    <w:rsid w:val="005C326D"/>
    <w:rsid w:val="005C39CE"/>
    <w:rsid w:val="005C5BE3"/>
    <w:rsid w:val="005C6800"/>
    <w:rsid w:val="005D05BA"/>
    <w:rsid w:val="005D0BE1"/>
    <w:rsid w:val="005D146B"/>
    <w:rsid w:val="005D3502"/>
    <w:rsid w:val="005D5F6A"/>
    <w:rsid w:val="005D75EF"/>
    <w:rsid w:val="005D7A33"/>
    <w:rsid w:val="005D7AD1"/>
    <w:rsid w:val="005E01E1"/>
    <w:rsid w:val="005E3686"/>
    <w:rsid w:val="005E3FE5"/>
    <w:rsid w:val="005E475E"/>
    <w:rsid w:val="005E4C18"/>
    <w:rsid w:val="005E5121"/>
    <w:rsid w:val="005E73D2"/>
    <w:rsid w:val="005F060B"/>
    <w:rsid w:val="005F15FA"/>
    <w:rsid w:val="005F1E46"/>
    <w:rsid w:val="005F274C"/>
    <w:rsid w:val="005F2F75"/>
    <w:rsid w:val="005F41A9"/>
    <w:rsid w:val="005F586B"/>
    <w:rsid w:val="005F5ABD"/>
    <w:rsid w:val="005F5B2A"/>
    <w:rsid w:val="005F6562"/>
    <w:rsid w:val="005F691E"/>
    <w:rsid w:val="005F75FE"/>
    <w:rsid w:val="005F7E66"/>
    <w:rsid w:val="0060002C"/>
    <w:rsid w:val="00600109"/>
    <w:rsid w:val="0060026B"/>
    <w:rsid w:val="00600964"/>
    <w:rsid w:val="00600FF3"/>
    <w:rsid w:val="0060231C"/>
    <w:rsid w:val="00602D7A"/>
    <w:rsid w:val="00602FD5"/>
    <w:rsid w:val="006036F3"/>
    <w:rsid w:val="00604566"/>
    <w:rsid w:val="00604C27"/>
    <w:rsid w:val="00604DE2"/>
    <w:rsid w:val="00604EA4"/>
    <w:rsid w:val="00605125"/>
    <w:rsid w:val="006061CA"/>
    <w:rsid w:val="0060649B"/>
    <w:rsid w:val="0060682F"/>
    <w:rsid w:val="00607987"/>
    <w:rsid w:val="00610440"/>
    <w:rsid w:val="0061057D"/>
    <w:rsid w:val="0061079A"/>
    <w:rsid w:val="00612F03"/>
    <w:rsid w:val="00613CAB"/>
    <w:rsid w:val="006140AD"/>
    <w:rsid w:val="00614A71"/>
    <w:rsid w:val="00615618"/>
    <w:rsid w:val="00615CDF"/>
    <w:rsid w:val="00615CE2"/>
    <w:rsid w:val="00617D5B"/>
    <w:rsid w:val="00621C11"/>
    <w:rsid w:val="0062353C"/>
    <w:rsid w:val="00624EB8"/>
    <w:rsid w:val="00626185"/>
    <w:rsid w:val="0062716B"/>
    <w:rsid w:val="00627426"/>
    <w:rsid w:val="00630E7E"/>
    <w:rsid w:val="006312B3"/>
    <w:rsid w:val="006341BA"/>
    <w:rsid w:val="00634CC0"/>
    <w:rsid w:val="00634FCD"/>
    <w:rsid w:val="0063504C"/>
    <w:rsid w:val="00635439"/>
    <w:rsid w:val="00635BA8"/>
    <w:rsid w:val="00636129"/>
    <w:rsid w:val="0063687B"/>
    <w:rsid w:val="00636CE7"/>
    <w:rsid w:val="00637475"/>
    <w:rsid w:val="006407AB"/>
    <w:rsid w:val="0064130C"/>
    <w:rsid w:val="00641DBE"/>
    <w:rsid w:val="006434AA"/>
    <w:rsid w:val="00643951"/>
    <w:rsid w:val="00644C30"/>
    <w:rsid w:val="00644C82"/>
    <w:rsid w:val="0064595E"/>
    <w:rsid w:val="00646DFA"/>
    <w:rsid w:val="00647BBC"/>
    <w:rsid w:val="00647BD0"/>
    <w:rsid w:val="0065109E"/>
    <w:rsid w:val="006516C0"/>
    <w:rsid w:val="00651E46"/>
    <w:rsid w:val="0065216F"/>
    <w:rsid w:val="00654045"/>
    <w:rsid w:val="006554B8"/>
    <w:rsid w:val="00655E26"/>
    <w:rsid w:val="006618F4"/>
    <w:rsid w:val="00661A88"/>
    <w:rsid w:val="00661C06"/>
    <w:rsid w:val="006656D9"/>
    <w:rsid w:val="00665A2D"/>
    <w:rsid w:val="00666E3C"/>
    <w:rsid w:val="0066780F"/>
    <w:rsid w:val="00670819"/>
    <w:rsid w:val="00671C33"/>
    <w:rsid w:val="00671E64"/>
    <w:rsid w:val="00674081"/>
    <w:rsid w:val="006759AA"/>
    <w:rsid w:val="00676472"/>
    <w:rsid w:val="00676917"/>
    <w:rsid w:val="006769BA"/>
    <w:rsid w:val="00676FEF"/>
    <w:rsid w:val="006775A2"/>
    <w:rsid w:val="00677941"/>
    <w:rsid w:val="0068029B"/>
    <w:rsid w:val="0068056F"/>
    <w:rsid w:val="00683177"/>
    <w:rsid w:val="00683C56"/>
    <w:rsid w:val="0068438A"/>
    <w:rsid w:val="00685C2B"/>
    <w:rsid w:val="00685F1C"/>
    <w:rsid w:val="00686082"/>
    <w:rsid w:val="00686898"/>
    <w:rsid w:val="00690A6C"/>
    <w:rsid w:val="00690B11"/>
    <w:rsid w:val="006925EB"/>
    <w:rsid w:val="00692F1C"/>
    <w:rsid w:val="00694002"/>
    <w:rsid w:val="00694CDA"/>
    <w:rsid w:val="006954EA"/>
    <w:rsid w:val="006958E3"/>
    <w:rsid w:val="00695C11"/>
    <w:rsid w:val="00695D1A"/>
    <w:rsid w:val="006963E2"/>
    <w:rsid w:val="006977D2"/>
    <w:rsid w:val="006A16F7"/>
    <w:rsid w:val="006A4CD0"/>
    <w:rsid w:val="006A6CA0"/>
    <w:rsid w:val="006A6D5D"/>
    <w:rsid w:val="006A7134"/>
    <w:rsid w:val="006A7A66"/>
    <w:rsid w:val="006B1266"/>
    <w:rsid w:val="006B1F19"/>
    <w:rsid w:val="006B23E6"/>
    <w:rsid w:val="006B261B"/>
    <w:rsid w:val="006B3DCF"/>
    <w:rsid w:val="006B5A0D"/>
    <w:rsid w:val="006B61DD"/>
    <w:rsid w:val="006B6557"/>
    <w:rsid w:val="006C035B"/>
    <w:rsid w:val="006C19EC"/>
    <w:rsid w:val="006C204F"/>
    <w:rsid w:val="006C2110"/>
    <w:rsid w:val="006C2C61"/>
    <w:rsid w:val="006C2DE2"/>
    <w:rsid w:val="006C3740"/>
    <w:rsid w:val="006C4359"/>
    <w:rsid w:val="006C467A"/>
    <w:rsid w:val="006D0F40"/>
    <w:rsid w:val="006D1204"/>
    <w:rsid w:val="006D18F0"/>
    <w:rsid w:val="006D1AEE"/>
    <w:rsid w:val="006D205A"/>
    <w:rsid w:val="006D2749"/>
    <w:rsid w:val="006D3D2F"/>
    <w:rsid w:val="006D40E4"/>
    <w:rsid w:val="006D4B6E"/>
    <w:rsid w:val="006D5C55"/>
    <w:rsid w:val="006D5DC9"/>
    <w:rsid w:val="006D5E04"/>
    <w:rsid w:val="006D66CD"/>
    <w:rsid w:val="006D6F51"/>
    <w:rsid w:val="006D74F4"/>
    <w:rsid w:val="006E070B"/>
    <w:rsid w:val="006E145A"/>
    <w:rsid w:val="006E31F3"/>
    <w:rsid w:val="006E381C"/>
    <w:rsid w:val="006E3ED1"/>
    <w:rsid w:val="006E4073"/>
    <w:rsid w:val="006E43AF"/>
    <w:rsid w:val="006E4710"/>
    <w:rsid w:val="006E5444"/>
    <w:rsid w:val="006E6D23"/>
    <w:rsid w:val="006F02B8"/>
    <w:rsid w:val="006F055F"/>
    <w:rsid w:val="006F1D2C"/>
    <w:rsid w:val="006F2713"/>
    <w:rsid w:val="006F2AC0"/>
    <w:rsid w:val="006F3667"/>
    <w:rsid w:val="006F3A41"/>
    <w:rsid w:val="006F4145"/>
    <w:rsid w:val="006F4C4F"/>
    <w:rsid w:val="006F51FE"/>
    <w:rsid w:val="006F5936"/>
    <w:rsid w:val="006F613E"/>
    <w:rsid w:val="006F6B64"/>
    <w:rsid w:val="006F7CD8"/>
    <w:rsid w:val="007000EA"/>
    <w:rsid w:val="007000EE"/>
    <w:rsid w:val="0070026B"/>
    <w:rsid w:val="00702545"/>
    <w:rsid w:val="00702D7D"/>
    <w:rsid w:val="00703016"/>
    <w:rsid w:val="00704FD7"/>
    <w:rsid w:val="0070526F"/>
    <w:rsid w:val="00707804"/>
    <w:rsid w:val="007102AC"/>
    <w:rsid w:val="007105C5"/>
    <w:rsid w:val="00710E4A"/>
    <w:rsid w:val="00710EE9"/>
    <w:rsid w:val="00711393"/>
    <w:rsid w:val="007129DB"/>
    <w:rsid w:val="00713049"/>
    <w:rsid w:val="007143DF"/>
    <w:rsid w:val="00715D31"/>
    <w:rsid w:val="00716403"/>
    <w:rsid w:val="00716670"/>
    <w:rsid w:val="00716DF1"/>
    <w:rsid w:val="00717047"/>
    <w:rsid w:val="00717D5B"/>
    <w:rsid w:val="00721B8D"/>
    <w:rsid w:val="007223D6"/>
    <w:rsid w:val="0072308C"/>
    <w:rsid w:val="00723232"/>
    <w:rsid w:val="00724631"/>
    <w:rsid w:val="00725A2F"/>
    <w:rsid w:val="00725DAE"/>
    <w:rsid w:val="00726D8C"/>
    <w:rsid w:val="00727556"/>
    <w:rsid w:val="0072763C"/>
    <w:rsid w:val="007304D1"/>
    <w:rsid w:val="007304E0"/>
    <w:rsid w:val="007308F0"/>
    <w:rsid w:val="00731417"/>
    <w:rsid w:val="00731CC5"/>
    <w:rsid w:val="0073274D"/>
    <w:rsid w:val="0073362D"/>
    <w:rsid w:val="0073375A"/>
    <w:rsid w:val="00734320"/>
    <w:rsid w:val="0073468C"/>
    <w:rsid w:val="00734DD0"/>
    <w:rsid w:val="007364EB"/>
    <w:rsid w:val="0073654C"/>
    <w:rsid w:val="00741508"/>
    <w:rsid w:val="007416F1"/>
    <w:rsid w:val="00741F16"/>
    <w:rsid w:val="007423C8"/>
    <w:rsid w:val="00742CC4"/>
    <w:rsid w:val="00743D82"/>
    <w:rsid w:val="00745021"/>
    <w:rsid w:val="007452E5"/>
    <w:rsid w:val="0074627F"/>
    <w:rsid w:val="007469A2"/>
    <w:rsid w:val="00746A8B"/>
    <w:rsid w:val="00747950"/>
    <w:rsid w:val="0075007E"/>
    <w:rsid w:val="00750605"/>
    <w:rsid w:val="007511EB"/>
    <w:rsid w:val="00752166"/>
    <w:rsid w:val="00752CD4"/>
    <w:rsid w:val="00752EC9"/>
    <w:rsid w:val="00753750"/>
    <w:rsid w:val="007547B4"/>
    <w:rsid w:val="0075522B"/>
    <w:rsid w:val="00755D62"/>
    <w:rsid w:val="007560D4"/>
    <w:rsid w:val="00756834"/>
    <w:rsid w:val="0075733D"/>
    <w:rsid w:val="00757996"/>
    <w:rsid w:val="00761B78"/>
    <w:rsid w:val="00762533"/>
    <w:rsid w:val="007625FC"/>
    <w:rsid w:val="00763CDB"/>
    <w:rsid w:val="007642D3"/>
    <w:rsid w:val="00764C95"/>
    <w:rsid w:val="00766783"/>
    <w:rsid w:val="00770F78"/>
    <w:rsid w:val="007723D2"/>
    <w:rsid w:val="00772605"/>
    <w:rsid w:val="00773C63"/>
    <w:rsid w:val="00773DB9"/>
    <w:rsid w:val="00773DC1"/>
    <w:rsid w:val="00774139"/>
    <w:rsid w:val="00774C49"/>
    <w:rsid w:val="00774D64"/>
    <w:rsid w:val="0077554C"/>
    <w:rsid w:val="00775BB0"/>
    <w:rsid w:val="00777A5B"/>
    <w:rsid w:val="00780267"/>
    <w:rsid w:val="00780647"/>
    <w:rsid w:val="0078261A"/>
    <w:rsid w:val="00784D77"/>
    <w:rsid w:val="00785BEE"/>
    <w:rsid w:val="00786290"/>
    <w:rsid w:val="00786416"/>
    <w:rsid w:val="0078641C"/>
    <w:rsid w:val="00786504"/>
    <w:rsid w:val="00786C07"/>
    <w:rsid w:val="00787A97"/>
    <w:rsid w:val="0079019F"/>
    <w:rsid w:val="0079051C"/>
    <w:rsid w:val="00790975"/>
    <w:rsid w:val="00790F90"/>
    <w:rsid w:val="0079155A"/>
    <w:rsid w:val="007945FD"/>
    <w:rsid w:val="00794964"/>
    <w:rsid w:val="00795196"/>
    <w:rsid w:val="00795974"/>
    <w:rsid w:val="00796972"/>
    <w:rsid w:val="007A2AFD"/>
    <w:rsid w:val="007A31FB"/>
    <w:rsid w:val="007A348D"/>
    <w:rsid w:val="007A4733"/>
    <w:rsid w:val="007A4B65"/>
    <w:rsid w:val="007A5ECE"/>
    <w:rsid w:val="007A73C7"/>
    <w:rsid w:val="007A77D6"/>
    <w:rsid w:val="007A7B17"/>
    <w:rsid w:val="007B0763"/>
    <w:rsid w:val="007B0F1B"/>
    <w:rsid w:val="007B1FDB"/>
    <w:rsid w:val="007B25D0"/>
    <w:rsid w:val="007B2A5D"/>
    <w:rsid w:val="007B521B"/>
    <w:rsid w:val="007B52BE"/>
    <w:rsid w:val="007B6556"/>
    <w:rsid w:val="007B65A9"/>
    <w:rsid w:val="007B6C8A"/>
    <w:rsid w:val="007B78C7"/>
    <w:rsid w:val="007C2017"/>
    <w:rsid w:val="007C300D"/>
    <w:rsid w:val="007C4855"/>
    <w:rsid w:val="007C5832"/>
    <w:rsid w:val="007C5DCB"/>
    <w:rsid w:val="007C6741"/>
    <w:rsid w:val="007C696A"/>
    <w:rsid w:val="007C6C67"/>
    <w:rsid w:val="007D0729"/>
    <w:rsid w:val="007D0B20"/>
    <w:rsid w:val="007D2120"/>
    <w:rsid w:val="007D2BE9"/>
    <w:rsid w:val="007D3227"/>
    <w:rsid w:val="007D3EB7"/>
    <w:rsid w:val="007D45F5"/>
    <w:rsid w:val="007D4ABB"/>
    <w:rsid w:val="007D72A1"/>
    <w:rsid w:val="007D771E"/>
    <w:rsid w:val="007D78B8"/>
    <w:rsid w:val="007E0C1C"/>
    <w:rsid w:val="007E3551"/>
    <w:rsid w:val="007E4091"/>
    <w:rsid w:val="007E41A0"/>
    <w:rsid w:val="007E5F19"/>
    <w:rsid w:val="007E6620"/>
    <w:rsid w:val="007E7A1A"/>
    <w:rsid w:val="007F05F4"/>
    <w:rsid w:val="007F0E71"/>
    <w:rsid w:val="007F117D"/>
    <w:rsid w:val="007F4A97"/>
    <w:rsid w:val="007F52FA"/>
    <w:rsid w:val="007F643E"/>
    <w:rsid w:val="007F6A17"/>
    <w:rsid w:val="007F6E2A"/>
    <w:rsid w:val="007F7A4C"/>
    <w:rsid w:val="007F7D12"/>
    <w:rsid w:val="008004C7"/>
    <w:rsid w:val="00800872"/>
    <w:rsid w:val="00801E08"/>
    <w:rsid w:val="00802083"/>
    <w:rsid w:val="008020E7"/>
    <w:rsid w:val="00802234"/>
    <w:rsid w:val="00803720"/>
    <w:rsid w:val="00803906"/>
    <w:rsid w:val="00803AF3"/>
    <w:rsid w:val="00805C38"/>
    <w:rsid w:val="0080618D"/>
    <w:rsid w:val="00812570"/>
    <w:rsid w:val="0081432D"/>
    <w:rsid w:val="008146AB"/>
    <w:rsid w:val="00815018"/>
    <w:rsid w:val="008159D2"/>
    <w:rsid w:val="00816A51"/>
    <w:rsid w:val="008214AF"/>
    <w:rsid w:val="0082235E"/>
    <w:rsid w:val="008226E5"/>
    <w:rsid w:val="00822F60"/>
    <w:rsid w:val="0082336F"/>
    <w:rsid w:val="00824223"/>
    <w:rsid w:val="0082482D"/>
    <w:rsid w:val="008249AE"/>
    <w:rsid w:val="00824AC1"/>
    <w:rsid w:val="00825DEE"/>
    <w:rsid w:val="008261A8"/>
    <w:rsid w:val="00827736"/>
    <w:rsid w:val="00830796"/>
    <w:rsid w:val="008331E2"/>
    <w:rsid w:val="00833E8A"/>
    <w:rsid w:val="008340C0"/>
    <w:rsid w:val="00834CDA"/>
    <w:rsid w:val="008355CF"/>
    <w:rsid w:val="008362C4"/>
    <w:rsid w:val="008368B2"/>
    <w:rsid w:val="00836EC6"/>
    <w:rsid w:val="00837B40"/>
    <w:rsid w:val="00840264"/>
    <w:rsid w:val="00840ABF"/>
    <w:rsid w:val="00841CA4"/>
    <w:rsid w:val="00842939"/>
    <w:rsid w:val="00844213"/>
    <w:rsid w:val="00844B04"/>
    <w:rsid w:val="0084582A"/>
    <w:rsid w:val="008468E6"/>
    <w:rsid w:val="008471C6"/>
    <w:rsid w:val="008501BB"/>
    <w:rsid w:val="00853815"/>
    <w:rsid w:val="00853AB4"/>
    <w:rsid w:val="00856384"/>
    <w:rsid w:val="00856607"/>
    <w:rsid w:val="008575ED"/>
    <w:rsid w:val="008609D2"/>
    <w:rsid w:val="008618F7"/>
    <w:rsid w:val="00861B91"/>
    <w:rsid w:val="0086202D"/>
    <w:rsid w:val="0086239E"/>
    <w:rsid w:val="00863093"/>
    <w:rsid w:val="00863657"/>
    <w:rsid w:val="008641A0"/>
    <w:rsid w:val="00864CB8"/>
    <w:rsid w:val="00865074"/>
    <w:rsid w:val="00865487"/>
    <w:rsid w:val="00866D4E"/>
    <w:rsid w:val="008714BA"/>
    <w:rsid w:val="00872383"/>
    <w:rsid w:val="00872794"/>
    <w:rsid w:val="00872CD4"/>
    <w:rsid w:val="008736A3"/>
    <w:rsid w:val="00873DCC"/>
    <w:rsid w:val="008742F7"/>
    <w:rsid w:val="00874AA2"/>
    <w:rsid w:val="008755D3"/>
    <w:rsid w:val="008804E4"/>
    <w:rsid w:val="00881FFB"/>
    <w:rsid w:val="00882A78"/>
    <w:rsid w:val="0088383F"/>
    <w:rsid w:val="00885280"/>
    <w:rsid w:val="00885C9B"/>
    <w:rsid w:val="008862B1"/>
    <w:rsid w:val="008872D0"/>
    <w:rsid w:val="0088735E"/>
    <w:rsid w:val="0089134B"/>
    <w:rsid w:val="00891E03"/>
    <w:rsid w:val="008936C6"/>
    <w:rsid w:val="00895809"/>
    <w:rsid w:val="008960E5"/>
    <w:rsid w:val="00896940"/>
    <w:rsid w:val="00896AD2"/>
    <w:rsid w:val="0089733E"/>
    <w:rsid w:val="00897896"/>
    <w:rsid w:val="008A0978"/>
    <w:rsid w:val="008A0B06"/>
    <w:rsid w:val="008A1346"/>
    <w:rsid w:val="008A21A8"/>
    <w:rsid w:val="008A45F4"/>
    <w:rsid w:val="008A48C1"/>
    <w:rsid w:val="008A51C7"/>
    <w:rsid w:val="008A702D"/>
    <w:rsid w:val="008B045D"/>
    <w:rsid w:val="008B2AA4"/>
    <w:rsid w:val="008B4FC9"/>
    <w:rsid w:val="008B6746"/>
    <w:rsid w:val="008B6A59"/>
    <w:rsid w:val="008C0E86"/>
    <w:rsid w:val="008C1BF1"/>
    <w:rsid w:val="008C229F"/>
    <w:rsid w:val="008C2EB6"/>
    <w:rsid w:val="008C35B1"/>
    <w:rsid w:val="008C3F8A"/>
    <w:rsid w:val="008C5D66"/>
    <w:rsid w:val="008C70A1"/>
    <w:rsid w:val="008C7A52"/>
    <w:rsid w:val="008D05BA"/>
    <w:rsid w:val="008D262E"/>
    <w:rsid w:val="008D3853"/>
    <w:rsid w:val="008D48DE"/>
    <w:rsid w:val="008D52F3"/>
    <w:rsid w:val="008D68ED"/>
    <w:rsid w:val="008D6E3D"/>
    <w:rsid w:val="008D76DF"/>
    <w:rsid w:val="008E0E3E"/>
    <w:rsid w:val="008E2668"/>
    <w:rsid w:val="008E27FB"/>
    <w:rsid w:val="008E3660"/>
    <w:rsid w:val="008E52CF"/>
    <w:rsid w:val="008E544F"/>
    <w:rsid w:val="008E5D8E"/>
    <w:rsid w:val="008E5E85"/>
    <w:rsid w:val="008E7CFD"/>
    <w:rsid w:val="008F0A14"/>
    <w:rsid w:val="008F1FF2"/>
    <w:rsid w:val="008F2473"/>
    <w:rsid w:val="008F35E6"/>
    <w:rsid w:val="008F3E83"/>
    <w:rsid w:val="008F4137"/>
    <w:rsid w:val="008F45AC"/>
    <w:rsid w:val="008F62D8"/>
    <w:rsid w:val="008F7684"/>
    <w:rsid w:val="008F7D66"/>
    <w:rsid w:val="0090018A"/>
    <w:rsid w:val="00901C5F"/>
    <w:rsid w:val="00903138"/>
    <w:rsid w:val="00903D9F"/>
    <w:rsid w:val="00904260"/>
    <w:rsid w:val="00904BCE"/>
    <w:rsid w:val="00907227"/>
    <w:rsid w:val="009077E5"/>
    <w:rsid w:val="00907B9F"/>
    <w:rsid w:val="00907DD8"/>
    <w:rsid w:val="00912236"/>
    <w:rsid w:val="00912573"/>
    <w:rsid w:val="00912962"/>
    <w:rsid w:val="00913171"/>
    <w:rsid w:val="00914408"/>
    <w:rsid w:val="00914D6A"/>
    <w:rsid w:val="00915FD1"/>
    <w:rsid w:val="00920EF4"/>
    <w:rsid w:val="0092139F"/>
    <w:rsid w:val="00921509"/>
    <w:rsid w:val="00922C55"/>
    <w:rsid w:val="009235B7"/>
    <w:rsid w:val="00924861"/>
    <w:rsid w:val="00924EE6"/>
    <w:rsid w:val="00925062"/>
    <w:rsid w:val="0092519D"/>
    <w:rsid w:val="009257F8"/>
    <w:rsid w:val="00925E9F"/>
    <w:rsid w:val="00925FA5"/>
    <w:rsid w:val="00926BD8"/>
    <w:rsid w:val="00926C4C"/>
    <w:rsid w:val="0092705F"/>
    <w:rsid w:val="00931A67"/>
    <w:rsid w:val="00934B4E"/>
    <w:rsid w:val="009363EB"/>
    <w:rsid w:val="00936DF0"/>
    <w:rsid w:val="00937451"/>
    <w:rsid w:val="0093747A"/>
    <w:rsid w:val="0094062F"/>
    <w:rsid w:val="009406CE"/>
    <w:rsid w:val="00941109"/>
    <w:rsid w:val="00941186"/>
    <w:rsid w:val="00941587"/>
    <w:rsid w:val="0094171A"/>
    <w:rsid w:val="00941E19"/>
    <w:rsid w:val="00942C60"/>
    <w:rsid w:val="00942D3C"/>
    <w:rsid w:val="00942F7C"/>
    <w:rsid w:val="009448EA"/>
    <w:rsid w:val="00944AC6"/>
    <w:rsid w:val="00945009"/>
    <w:rsid w:val="00945AD2"/>
    <w:rsid w:val="00945CBF"/>
    <w:rsid w:val="00946333"/>
    <w:rsid w:val="009530D0"/>
    <w:rsid w:val="00954604"/>
    <w:rsid w:val="009552AF"/>
    <w:rsid w:val="00955A1A"/>
    <w:rsid w:val="00955B66"/>
    <w:rsid w:val="00956242"/>
    <w:rsid w:val="00957C5E"/>
    <w:rsid w:val="00960563"/>
    <w:rsid w:val="0096060F"/>
    <w:rsid w:val="009611BF"/>
    <w:rsid w:val="00961E0A"/>
    <w:rsid w:val="00962864"/>
    <w:rsid w:val="00962CDE"/>
    <w:rsid w:val="00962CEB"/>
    <w:rsid w:val="0096311C"/>
    <w:rsid w:val="0096486B"/>
    <w:rsid w:val="0096565D"/>
    <w:rsid w:val="009661AF"/>
    <w:rsid w:val="009661BE"/>
    <w:rsid w:val="00966CFA"/>
    <w:rsid w:val="009679B2"/>
    <w:rsid w:val="009708A2"/>
    <w:rsid w:val="0097134F"/>
    <w:rsid w:val="009715A4"/>
    <w:rsid w:val="00971601"/>
    <w:rsid w:val="00971816"/>
    <w:rsid w:val="00973984"/>
    <w:rsid w:val="00974F51"/>
    <w:rsid w:val="00975149"/>
    <w:rsid w:val="00975A5E"/>
    <w:rsid w:val="009762FB"/>
    <w:rsid w:val="00977135"/>
    <w:rsid w:val="00980DE5"/>
    <w:rsid w:val="00981556"/>
    <w:rsid w:val="00981A13"/>
    <w:rsid w:val="00981B09"/>
    <w:rsid w:val="00984120"/>
    <w:rsid w:val="009855F4"/>
    <w:rsid w:val="00985D4D"/>
    <w:rsid w:val="00986090"/>
    <w:rsid w:val="009900C5"/>
    <w:rsid w:val="00991B97"/>
    <w:rsid w:val="00991EE3"/>
    <w:rsid w:val="009924EE"/>
    <w:rsid w:val="00995C40"/>
    <w:rsid w:val="009A074D"/>
    <w:rsid w:val="009A0986"/>
    <w:rsid w:val="009A2B07"/>
    <w:rsid w:val="009A65C1"/>
    <w:rsid w:val="009A6B53"/>
    <w:rsid w:val="009A7333"/>
    <w:rsid w:val="009A7EC1"/>
    <w:rsid w:val="009B030C"/>
    <w:rsid w:val="009B158C"/>
    <w:rsid w:val="009B32DE"/>
    <w:rsid w:val="009B4C46"/>
    <w:rsid w:val="009B5B37"/>
    <w:rsid w:val="009B5CDC"/>
    <w:rsid w:val="009B6122"/>
    <w:rsid w:val="009C0C88"/>
    <w:rsid w:val="009C12EF"/>
    <w:rsid w:val="009C1631"/>
    <w:rsid w:val="009C18A2"/>
    <w:rsid w:val="009C269A"/>
    <w:rsid w:val="009C30B8"/>
    <w:rsid w:val="009C3E05"/>
    <w:rsid w:val="009C408A"/>
    <w:rsid w:val="009C4B45"/>
    <w:rsid w:val="009C635B"/>
    <w:rsid w:val="009C664C"/>
    <w:rsid w:val="009C72D0"/>
    <w:rsid w:val="009C7397"/>
    <w:rsid w:val="009D00B1"/>
    <w:rsid w:val="009D0AC5"/>
    <w:rsid w:val="009D2320"/>
    <w:rsid w:val="009D3C5B"/>
    <w:rsid w:val="009D6756"/>
    <w:rsid w:val="009E0EAD"/>
    <w:rsid w:val="009E27AD"/>
    <w:rsid w:val="009E317F"/>
    <w:rsid w:val="009E3998"/>
    <w:rsid w:val="009E4E5E"/>
    <w:rsid w:val="009E6210"/>
    <w:rsid w:val="009E6EB7"/>
    <w:rsid w:val="009E776B"/>
    <w:rsid w:val="009F0470"/>
    <w:rsid w:val="009F075A"/>
    <w:rsid w:val="009F0B63"/>
    <w:rsid w:val="009F2D80"/>
    <w:rsid w:val="009F32C1"/>
    <w:rsid w:val="009F350E"/>
    <w:rsid w:val="009F3B7D"/>
    <w:rsid w:val="009F41D6"/>
    <w:rsid w:val="009F65A6"/>
    <w:rsid w:val="009F7166"/>
    <w:rsid w:val="00A001A2"/>
    <w:rsid w:val="00A003D1"/>
    <w:rsid w:val="00A0148F"/>
    <w:rsid w:val="00A01681"/>
    <w:rsid w:val="00A01886"/>
    <w:rsid w:val="00A01B55"/>
    <w:rsid w:val="00A01C18"/>
    <w:rsid w:val="00A024FC"/>
    <w:rsid w:val="00A035C0"/>
    <w:rsid w:val="00A03F07"/>
    <w:rsid w:val="00A0429C"/>
    <w:rsid w:val="00A04686"/>
    <w:rsid w:val="00A04F39"/>
    <w:rsid w:val="00A106E4"/>
    <w:rsid w:val="00A10D3D"/>
    <w:rsid w:val="00A10FC0"/>
    <w:rsid w:val="00A122C0"/>
    <w:rsid w:val="00A12620"/>
    <w:rsid w:val="00A12DC0"/>
    <w:rsid w:val="00A133E7"/>
    <w:rsid w:val="00A1340E"/>
    <w:rsid w:val="00A13B92"/>
    <w:rsid w:val="00A157C4"/>
    <w:rsid w:val="00A157EB"/>
    <w:rsid w:val="00A15D1B"/>
    <w:rsid w:val="00A15FC0"/>
    <w:rsid w:val="00A16706"/>
    <w:rsid w:val="00A202FA"/>
    <w:rsid w:val="00A20AB5"/>
    <w:rsid w:val="00A21EC4"/>
    <w:rsid w:val="00A25154"/>
    <w:rsid w:val="00A255B1"/>
    <w:rsid w:val="00A25D11"/>
    <w:rsid w:val="00A2607E"/>
    <w:rsid w:val="00A261E4"/>
    <w:rsid w:val="00A26C21"/>
    <w:rsid w:val="00A27885"/>
    <w:rsid w:val="00A30A7C"/>
    <w:rsid w:val="00A33070"/>
    <w:rsid w:val="00A35236"/>
    <w:rsid w:val="00A35C97"/>
    <w:rsid w:val="00A36CBE"/>
    <w:rsid w:val="00A37C4C"/>
    <w:rsid w:val="00A37EBC"/>
    <w:rsid w:val="00A37F0A"/>
    <w:rsid w:val="00A40DB1"/>
    <w:rsid w:val="00A418B7"/>
    <w:rsid w:val="00A41DA3"/>
    <w:rsid w:val="00A44EA0"/>
    <w:rsid w:val="00A45962"/>
    <w:rsid w:val="00A45C39"/>
    <w:rsid w:val="00A51108"/>
    <w:rsid w:val="00A51803"/>
    <w:rsid w:val="00A51BF2"/>
    <w:rsid w:val="00A520D3"/>
    <w:rsid w:val="00A5319B"/>
    <w:rsid w:val="00A54B26"/>
    <w:rsid w:val="00A5505B"/>
    <w:rsid w:val="00A56205"/>
    <w:rsid w:val="00A604FE"/>
    <w:rsid w:val="00A62843"/>
    <w:rsid w:val="00A62DB8"/>
    <w:rsid w:val="00A62F8E"/>
    <w:rsid w:val="00A63664"/>
    <w:rsid w:val="00A6481C"/>
    <w:rsid w:val="00A64B58"/>
    <w:rsid w:val="00A65F3E"/>
    <w:rsid w:val="00A66AEC"/>
    <w:rsid w:val="00A67202"/>
    <w:rsid w:val="00A70D37"/>
    <w:rsid w:val="00A71721"/>
    <w:rsid w:val="00A71D13"/>
    <w:rsid w:val="00A720CC"/>
    <w:rsid w:val="00A72B06"/>
    <w:rsid w:val="00A7315F"/>
    <w:rsid w:val="00A746E8"/>
    <w:rsid w:val="00A77F94"/>
    <w:rsid w:val="00A80B0C"/>
    <w:rsid w:val="00A80B3B"/>
    <w:rsid w:val="00A80DA7"/>
    <w:rsid w:val="00A810BD"/>
    <w:rsid w:val="00A83DB1"/>
    <w:rsid w:val="00A84BCF"/>
    <w:rsid w:val="00A84E1F"/>
    <w:rsid w:val="00A85B6B"/>
    <w:rsid w:val="00A86746"/>
    <w:rsid w:val="00A86A6E"/>
    <w:rsid w:val="00A86CCA"/>
    <w:rsid w:val="00A86D0E"/>
    <w:rsid w:val="00A908F4"/>
    <w:rsid w:val="00A910BC"/>
    <w:rsid w:val="00A917BB"/>
    <w:rsid w:val="00A92472"/>
    <w:rsid w:val="00A9252C"/>
    <w:rsid w:val="00A92619"/>
    <w:rsid w:val="00A92B6E"/>
    <w:rsid w:val="00A941CE"/>
    <w:rsid w:val="00AA17EC"/>
    <w:rsid w:val="00AA2218"/>
    <w:rsid w:val="00AA23A9"/>
    <w:rsid w:val="00AA29A8"/>
    <w:rsid w:val="00AA30A3"/>
    <w:rsid w:val="00AA3AF0"/>
    <w:rsid w:val="00AA44B2"/>
    <w:rsid w:val="00AA4D4E"/>
    <w:rsid w:val="00AA5E6B"/>
    <w:rsid w:val="00AA7755"/>
    <w:rsid w:val="00AA7944"/>
    <w:rsid w:val="00AB0954"/>
    <w:rsid w:val="00AB0A46"/>
    <w:rsid w:val="00AB0CE5"/>
    <w:rsid w:val="00AB32F4"/>
    <w:rsid w:val="00AB3D42"/>
    <w:rsid w:val="00AB418B"/>
    <w:rsid w:val="00AB4829"/>
    <w:rsid w:val="00AB4EEF"/>
    <w:rsid w:val="00AB5876"/>
    <w:rsid w:val="00AB5A52"/>
    <w:rsid w:val="00AB6FD5"/>
    <w:rsid w:val="00AB7657"/>
    <w:rsid w:val="00AC1153"/>
    <w:rsid w:val="00AC2F59"/>
    <w:rsid w:val="00AC5BB4"/>
    <w:rsid w:val="00AC5CDA"/>
    <w:rsid w:val="00AC6A18"/>
    <w:rsid w:val="00AD040F"/>
    <w:rsid w:val="00AD0DA3"/>
    <w:rsid w:val="00AD1C67"/>
    <w:rsid w:val="00AD26EF"/>
    <w:rsid w:val="00AD384C"/>
    <w:rsid w:val="00AD3B68"/>
    <w:rsid w:val="00AD4756"/>
    <w:rsid w:val="00AD4B11"/>
    <w:rsid w:val="00AD70D3"/>
    <w:rsid w:val="00AD7949"/>
    <w:rsid w:val="00AD7FA0"/>
    <w:rsid w:val="00AD7FEB"/>
    <w:rsid w:val="00AE0BAC"/>
    <w:rsid w:val="00AE0F1E"/>
    <w:rsid w:val="00AE1080"/>
    <w:rsid w:val="00AE10FF"/>
    <w:rsid w:val="00AE2696"/>
    <w:rsid w:val="00AE3159"/>
    <w:rsid w:val="00AE422D"/>
    <w:rsid w:val="00AE6627"/>
    <w:rsid w:val="00AE665A"/>
    <w:rsid w:val="00AE6874"/>
    <w:rsid w:val="00AE69BD"/>
    <w:rsid w:val="00AF0578"/>
    <w:rsid w:val="00AF28D9"/>
    <w:rsid w:val="00AF369A"/>
    <w:rsid w:val="00AF46C1"/>
    <w:rsid w:val="00AF5A20"/>
    <w:rsid w:val="00AF6D5D"/>
    <w:rsid w:val="00AF7B5B"/>
    <w:rsid w:val="00B003C1"/>
    <w:rsid w:val="00B00C79"/>
    <w:rsid w:val="00B0160F"/>
    <w:rsid w:val="00B01F1E"/>
    <w:rsid w:val="00B0338F"/>
    <w:rsid w:val="00B0371D"/>
    <w:rsid w:val="00B0399E"/>
    <w:rsid w:val="00B03C68"/>
    <w:rsid w:val="00B053CD"/>
    <w:rsid w:val="00B10E9A"/>
    <w:rsid w:val="00B1177B"/>
    <w:rsid w:val="00B1187E"/>
    <w:rsid w:val="00B15F81"/>
    <w:rsid w:val="00B16BF0"/>
    <w:rsid w:val="00B1718B"/>
    <w:rsid w:val="00B20B85"/>
    <w:rsid w:val="00B20DF5"/>
    <w:rsid w:val="00B21950"/>
    <w:rsid w:val="00B22572"/>
    <w:rsid w:val="00B22646"/>
    <w:rsid w:val="00B23473"/>
    <w:rsid w:val="00B25E0E"/>
    <w:rsid w:val="00B26365"/>
    <w:rsid w:val="00B265BE"/>
    <w:rsid w:val="00B2752D"/>
    <w:rsid w:val="00B27FE1"/>
    <w:rsid w:val="00B326AA"/>
    <w:rsid w:val="00B32D46"/>
    <w:rsid w:val="00B33B35"/>
    <w:rsid w:val="00B3400F"/>
    <w:rsid w:val="00B34BB1"/>
    <w:rsid w:val="00B355CA"/>
    <w:rsid w:val="00B35AED"/>
    <w:rsid w:val="00B35CAE"/>
    <w:rsid w:val="00B364DB"/>
    <w:rsid w:val="00B40086"/>
    <w:rsid w:val="00B41DBE"/>
    <w:rsid w:val="00B43454"/>
    <w:rsid w:val="00B440EC"/>
    <w:rsid w:val="00B44194"/>
    <w:rsid w:val="00B44254"/>
    <w:rsid w:val="00B45DFC"/>
    <w:rsid w:val="00B514AB"/>
    <w:rsid w:val="00B51AD6"/>
    <w:rsid w:val="00B51D15"/>
    <w:rsid w:val="00B52C6C"/>
    <w:rsid w:val="00B54B79"/>
    <w:rsid w:val="00B55784"/>
    <w:rsid w:val="00B567B5"/>
    <w:rsid w:val="00B57B43"/>
    <w:rsid w:val="00B617C3"/>
    <w:rsid w:val="00B64603"/>
    <w:rsid w:val="00B65BEB"/>
    <w:rsid w:val="00B665B3"/>
    <w:rsid w:val="00B66CD6"/>
    <w:rsid w:val="00B67AB8"/>
    <w:rsid w:val="00B67DEB"/>
    <w:rsid w:val="00B72FF4"/>
    <w:rsid w:val="00B73882"/>
    <w:rsid w:val="00B73D2A"/>
    <w:rsid w:val="00B747F9"/>
    <w:rsid w:val="00B74B61"/>
    <w:rsid w:val="00B76A17"/>
    <w:rsid w:val="00B76D2A"/>
    <w:rsid w:val="00B7777E"/>
    <w:rsid w:val="00B801C9"/>
    <w:rsid w:val="00B816B0"/>
    <w:rsid w:val="00B816D6"/>
    <w:rsid w:val="00B81CC9"/>
    <w:rsid w:val="00B82081"/>
    <w:rsid w:val="00B842F2"/>
    <w:rsid w:val="00B84972"/>
    <w:rsid w:val="00B84986"/>
    <w:rsid w:val="00B86C98"/>
    <w:rsid w:val="00B870A5"/>
    <w:rsid w:val="00B8796E"/>
    <w:rsid w:val="00B879CB"/>
    <w:rsid w:val="00B87F20"/>
    <w:rsid w:val="00B90496"/>
    <w:rsid w:val="00B91091"/>
    <w:rsid w:val="00B91607"/>
    <w:rsid w:val="00B92843"/>
    <w:rsid w:val="00B92A91"/>
    <w:rsid w:val="00B93825"/>
    <w:rsid w:val="00B939E1"/>
    <w:rsid w:val="00B93E2F"/>
    <w:rsid w:val="00B9417B"/>
    <w:rsid w:val="00B954B8"/>
    <w:rsid w:val="00B956C9"/>
    <w:rsid w:val="00B95969"/>
    <w:rsid w:val="00B9678A"/>
    <w:rsid w:val="00B97B0B"/>
    <w:rsid w:val="00BA0A6B"/>
    <w:rsid w:val="00BA1235"/>
    <w:rsid w:val="00BA1E51"/>
    <w:rsid w:val="00BA1FD4"/>
    <w:rsid w:val="00BA2655"/>
    <w:rsid w:val="00BA2CEB"/>
    <w:rsid w:val="00BA3F58"/>
    <w:rsid w:val="00BA695B"/>
    <w:rsid w:val="00BA7311"/>
    <w:rsid w:val="00BA7CCF"/>
    <w:rsid w:val="00BA7EB2"/>
    <w:rsid w:val="00BB4C4B"/>
    <w:rsid w:val="00BB56A0"/>
    <w:rsid w:val="00BB6BE9"/>
    <w:rsid w:val="00BC10FE"/>
    <w:rsid w:val="00BC1904"/>
    <w:rsid w:val="00BC2703"/>
    <w:rsid w:val="00BC36DD"/>
    <w:rsid w:val="00BC3E7B"/>
    <w:rsid w:val="00BC5377"/>
    <w:rsid w:val="00BC54A2"/>
    <w:rsid w:val="00BC6689"/>
    <w:rsid w:val="00BC7D33"/>
    <w:rsid w:val="00BC7EFD"/>
    <w:rsid w:val="00BD1716"/>
    <w:rsid w:val="00BD1B75"/>
    <w:rsid w:val="00BD2FAF"/>
    <w:rsid w:val="00BD3F4E"/>
    <w:rsid w:val="00BD4439"/>
    <w:rsid w:val="00BD4606"/>
    <w:rsid w:val="00BD702D"/>
    <w:rsid w:val="00BD778A"/>
    <w:rsid w:val="00BD7CE4"/>
    <w:rsid w:val="00BE0CFC"/>
    <w:rsid w:val="00BE1072"/>
    <w:rsid w:val="00BE1A30"/>
    <w:rsid w:val="00BE2B9F"/>
    <w:rsid w:val="00BE3E7D"/>
    <w:rsid w:val="00BE498D"/>
    <w:rsid w:val="00BE5085"/>
    <w:rsid w:val="00BE5C9B"/>
    <w:rsid w:val="00BE6AC4"/>
    <w:rsid w:val="00BE6BBD"/>
    <w:rsid w:val="00BE6D4F"/>
    <w:rsid w:val="00BF1395"/>
    <w:rsid w:val="00BF1A01"/>
    <w:rsid w:val="00BF2C12"/>
    <w:rsid w:val="00BF40C6"/>
    <w:rsid w:val="00BF4428"/>
    <w:rsid w:val="00BF4682"/>
    <w:rsid w:val="00BF61A4"/>
    <w:rsid w:val="00C0041E"/>
    <w:rsid w:val="00C007EC"/>
    <w:rsid w:val="00C017CC"/>
    <w:rsid w:val="00C051AD"/>
    <w:rsid w:val="00C05FFC"/>
    <w:rsid w:val="00C060CB"/>
    <w:rsid w:val="00C06E9C"/>
    <w:rsid w:val="00C06F18"/>
    <w:rsid w:val="00C07155"/>
    <w:rsid w:val="00C07157"/>
    <w:rsid w:val="00C0718A"/>
    <w:rsid w:val="00C0751E"/>
    <w:rsid w:val="00C135A9"/>
    <w:rsid w:val="00C13E7D"/>
    <w:rsid w:val="00C14A7B"/>
    <w:rsid w:val="00C14BFB"/>
    <w:rsid w:val="00C152CB"/>
    <w:rsid w:val="00C157C0"/>
    <w:rsid w:val="00C15EB0"/>
    <w:rsid w:val="00C16DA7"/>
    <w:rsid w:val="00C20097"/>
    <w:rsid w:val="00C2156C"/>
    <w:rsid w:val="00C21793"/>
    <w:rsid w:val="00C22683"/>
    <w:rsid w:val="00C22775"/>
    <w:rsid w:val="00C22B77"/>
    <w:rsid w:val="00C23827"/>
    <w:rsid w:val="00C242E6"/>
    <w:rsid w:val="00C251F5"/>
    <w:rsid w:val="00C25287"/>
    <w:rsid w:val="00C25501"/>
    <w:rsid w:val="00C256B6"/>
    <w:rsid w:val="00C30711"/>
    <w:rsid w:val="00C307E8"/>
    <w:rsid w:val="00C3088E"/>
    <w:rsid w:val="00C311B8"/>
    <w:rsid w:val="00C31F89"/>
    <w:rsid w:val="00C32BCF"/>
    <w:rsid w:val="00C33262"/>
    <w:rsid w:val="00C3395C"/>
    <w:rsid w:val="00C35298"/>
    <w:rsid w:val="00C364DC"/>
    <w:rsid w:val="00C3664C"/>
    <w:rsid w:val="00C4007F"/>
    <w:rsid w:val="00C421CD"/>
    <w:rsid w:val="00C42237"/>
    <w:rsid w:val="00C43BB8"/>
    <w:rsid w:val="00C451DA"/>
    <w:rsid w:val="00C453EE"/>
    <w:rsid w:val="00C45A9F"/>
    <w:rsid w:val="00C4640B"/>
    <w:rsid w:val="00C469EC"/>
    <w:rsid w:val="00C503DC"/>
    <w:rsid w:val="00C50621"/>
    <w:rsid w:val="00C51769"/>
    <w:rsid w:val="00C527BC"/>
    <w:rsid w:val="00C52B32"/>
    <w:rsid w:val="00C5377C"/>
    <w:rsid w:val="00C540FC"/>
    <w:rsid w:val="00C54D38"/>
    <w:rsid w:val="00C5565B"/>
    <w:rsid w:val="00C56E86"/>
    <w:rsid w:val="00C5774C"/>
    <w:rsid w:val="00C57D1F"/>
    <w:rsid w:val="00C602C0"/>
    <w:rsid w:val="00C6062B"/>
    <w:rsid w:val="00C60BA6"/>
    <w:rsid w:val="00C615ED"/>
    <w:rsid w:val="00C627CB"/>
    <w:rsid w:val="00C62A2B"/>
    <w:rsid w:val="00C64057"/>
    <w:rsid w:val="00C66747"/>
    <w:rsid w:val="00C66AB8"/>
    <w:rsid w:val="00C679EF"/>
    <w:rsid w:val="00C71525"/>
    <w:rsid w:val="00C71C89"/>
    <w:rsid w:val="00C71E15"/>
    <w:rsid w:val="00C725FF"/>
    <w:rsid w:val="00C72983"/>
    <w:rsid w:val="00C72EC6"/>
    <w:rsid w:val="00C73017"/>
    <w:rsid w:val="00C731CF"/>
    <w:rsid w:val="00C732BA"/>
    <w:rsid w:val="00C73B36"/>
    <w:rsid w:val="00C74096"/>
    <w:rsid w:val="00C742FE"/>
    <w:rsid w:val="00C75E13"/>
    <w:rsid w:val="00C76FFE"/>
    <w:rsid w:val="00C77E11"/>
    <w:rsid w:val="00C81B91"/>
    <w:rsid w:val="00C81E25"/>
    <w:rsid w:val="00C8265E"/>
    <w:rsid w:val="00C82941"/>
    <w:rsid w:val="00C82D91"/>
    <w:rsid w:val="00C82FC9"/>
    <w:rsid w:val="00C833CE"/>
    <w:rsid w:val="00C84224"/>
    <w:rsid w:val="00C8469A"/>
    <w:rsid w:val="00C84926"/>
    <w:rsid w:val="00C84E70"/>
    <w:rsid w:val="00C84FAB"/>
    <w:rsid w:val="00C85EE0"/>
    <w:rsid w:val="00C86190"/>
    <w:rsid w:val="00C90269"/>
    <w:rsid w:val="00C9152F"/>
    <w:rsid w:val="00C91602"/>
    <w:rsid w:val="00C91E92"/>
    <w:rsid w:val="00C93716"/>
    <w:rsid w:val="00C93CE1"/>
    <w:rsid w:val="00C93E22"/>
    <w:rsid w:val="00C94F19"/>
    <w:rsid w:val="00C95B5E"/>
    <w:rsid w:val="00C95BA9"/>
    <w:rsid w:val="00C95E38"/>
    <w:rsid w:val="00C975CD"/>
    <w:rsid w:val="00CA18E2"/>
    <w:rsid w:val="00CA2121"/>
    <w:rsid w:val="00CA2B43"/>
    <w:rsid w:val="00CA3798"/>
    <w:rsid w:val="00CA41FE"/>
    <w:rsid w:val="00CA476C"/>
    <w:rsid w:val="00CA4C90"/>
    <w:rsid w:val="00CA556A"/>
    <w:rsid w:val="00CA602D"/>
    <w:rsid w:val="00CA61CD"/>
    <w:rsid w:val="00CA68AA"/>
    <w:rsid w:val="00CA6ABB"/>
    <w:rsid w:val="00CA6FFE"/>
    <w:rsid w:val="00CB168C"/>
    <w:rsid w:val="00CB1DC7"/>
    <w:rsid w:val="00CB2D9E"/>
    <w:rsid w:val="00CB367D"/>
    <w:rsid w:val="00CB37FF"/>
    <w:rsid w:val="00CB6194"/>
    <w:rsid w:val="00CB7D69"/>
    <w:rsid w:val="00CC0731"/>
    <w:rsid w:val="00CC0DCC"/>
    <w:rsid w:val="00CC10E2"/>
    <w:rsid w:val="00CC1691"/>
    <w:rsid w:val="00CC3974"/>
    <w:rsid w:val="00CC4B40"/>
    <w:rsid w:val="00CC4D0B"/>
    <w:rsid w:val="00CC5314"/>
    <w:rsid w:val="00CC533C"/>
    <w:rsid w:val="00CD047A"/>
    <w:rsid w:val="00CD0537"/>
    <w:rsid w:val="00CD18BD"/>
    <w:rsid w:val="00CD1AAF"/>
    <w:rsid w:val="00CD1C2D"/>
    <w:rsid w:val="00CD26E1"/>
    <w:rsid w:val="00CD3012"/>
    <w:rsid w:val="00CD4283"/>
    <w:rsid w:val="00CD5CE9"/>
    <w:rsid w:val="00CD68CF"/>
    <w:rsid w:val="00CD692C"/>
    <w:rsid w:val="00CD6DEF"/>
    <w:rsid w:val="00CD7AA4"/>
    <w:rsid w:val="00CD7B34"/>
    <w:rsid w:val="00CE0FD7"/>
    <w:rsid w:val="00CE3174"/>
    <w:rsid w:val="00CE4811"/>
    <w:rsid w:val="00CE5128"/>
    <w:rsid w:val="00CE6239"/>
    <w:rsid w:val="00CE6A14"/>
    <w:rsid w:val="00CE7AF3"/>
    <w:rsid w:val="00CF1925"/>
    <w:rsid w:val="00CF2F2A"/>
    <w:rsid w:val="00CF368F"/>
    <w:rsid w:val="00CF37CA"/>
    <w:rsid w:val="00CF4984"/>
    <w:rsid w:val="00CF6B9C"/>
    <w:rsid w:val="00CF79DF"/>
    <w:rsid w:val="00D02A75"/>
    <w:rsid w:val="00D036EB"/>
    <w:rsid w:val="00D04578"/>
    <w:rsid w:val="00D05330"/>
    <w:rsid w:val="00D06D43"/>
    <w:rsid w:val="00D1001F"/>
    <w:rsid w:val="00D10D28"/>
    <w:rsid w:val="00D11F6A"/>
    <w:rsid w:val="00D1203E"/>
    <w:rsid w:val="00D12D9D"/>
    <w:rsid w:val="00D140C7"/>
    <w:rsid w:val="00D143B8"/>
    <w:rsid w:val="00D17465"/>
    <w:rsid w:val="00D20A74"/>
    <w:rsid w:val="00D20FB9"/>
    <w:rsid w:val="00D2215E"/>
    <w:rsid w:val="00D22335"/>
    <w:rsid w:val="00D22A70"/>
    <w:rsid w:val="00D2306B"/>
    <w:rsid w:val="00D23200"/>
    <w:rsid w:val="00D2438A"/>
    <w:rsid w:val="00D249AE"/>
    <w:rsid w:val="00D24E1A"/>
    <w:rsid w:val="00D25ADC"/>
    <w:rsid w:val="00D26DF1"/>
    <w:rsid w:val="00D30DEA"/>
    <w:rsid w:val="00D32A5B"/>
    <w:rsid w:val="00D332D3"/>
    <w:rsid w:val="00D33593"/>
    <w:rsid w:val="00D40047"/>
    <w:rsid w:val="00D40FA5"/>
    <w:rsid w:val="00D410EC"/>
    <w:rsid w:val="00D41C0C"/>
    <w:rsid w:val="00D41D95"/>
    <w:rsid w:val="00D451B3"/>
    <w:rsid w:val="00D45939"/>
    <w:rsid w:val="00D46EFA"/>
    <w:rsid w:val="00D509AC"/>
    <w:rsid w:val="00D50E42"/>
    <w:rsid w:val="00D5185F"/>
    <w:rsid w:val="00D538E9"/>
    <w:rsid w:val="00D53FCA"/>
    <w:rsid w:val="00D545A2"/>
    <w:rsid w:val="00D5541A"/>
    <w:rsid w:val="00D55470"/>
    <w:rsid w:val="00D563E5"/>
    <w:rsid w:val="00D578E9"/>
    <w:rsid w:val="00D57B70"/>
    <w:rsid w:val="00D606C8"/>
    <w:rsid w:val="00D61BC3"/>
    <w:rsid w:val="00D62231"/>
    <w:rsid w:val="00D62EDB"/>
    <w:rsid w:val="00D6485F"/>
    <w:rsid w:val="00D64BB3"/>
    <w:rsid w:val="00D6550B"/>
    <w:rsid w:val="00D6582D"/>
    <w:rsid w:val="00D65B2E"/>
    <w:rsid w:val="00D65B74"/>
    <w:rsid w:val="00D66F58"/>
    <w:rsid w:val="00D67379"/>
    <w:rsid w:val="00D6782E"/>
    <w:rsid w:val="00D70829"/>
    <w:rsid w:val="00D71057"/>
    <w:rsid w:val="00D72E97"/>
    <w:rsid w:val="00D73088"/>
    <w:rsid w:val="00D73775"/>
    <w:rsid w:val="00D747C3"/>
    <w:rsid w:val="00D752FB"/>
    <w:rsid w:val="00D759C9"/>
    <w:rsid w:val="00D760F4"/>
    <w:rsid w:val="00D76D6B"/>
    <w:rsid w:val="00D778AE"/>
    <w:rsid w:val="00D80FF1"/>
    <w:rsid w:val="00D8227F"/>
    <w:rsid w:val="00D827D8"/>
    <w:rsid w:val="00D828DF"/>
    <w:rsid w:val="00D830E7"/>
    <w:rsid w:val="00D839A4"/>
    <w:rsid w:val="00D83E32"/>
    <w:rsid w:val="00D848E1"/>
    <w:rsid w:val="00D84C60"/>
    <w:rsid w:val="00D851DE"/>
    <w:rsid w:val="00D865BD"/>
    <w:rsid w:val="00D91F86"/>
    <w:rsid w:val="00D92DE5"/>
    <w:rsid w:val="00D936B0"/>
    <w:rsid w:val="00D937DE"/>
    <w:rsid w:val="00D93A4C"/>
    <w:rsid w:val="00D95237"/>
    <w:rsid w:val="00D9577A"/>
    <w:rsid w:val="00D95796"/>
    <w:rsid w:val="00D979B8"/>
    <w:rsid w:val="00DA073B"/>
    <w:rsid w:val="00DA212D"/>
    <w:rsid w:val="00DA2DC5"/>
    <w:rsid w:val="00DA4C15"/>
    <w:rsid w:val="00DA77FB"/>
    <w:rsid w:val="00DA7CC8"/>
    <w:rsid w:val="00DB0987"/>
    <w:rsid w:val="00DB1088"/>
    <w:rsid w:val="00DB12A8"/>
    <w:rsid w:val="00DB17AD"/>
    <w:rsid w:val="00DB2462"/>
    <w:rsid w:val="00DB2E95"/>
    <w:rsid w:val="00DB36A3"/>
    <w:rsid w:val="00DB59FA"/>
    <w:rsid w:val="00DB6312"/>
    <w:rsid w:val="00DB66A7"/>
    <w:rsid w:val="00DB7540"/>
    <w:rsid w:val="00DC05D2"/>
    <w:rsid w:val="00DC0CB8"/>
    <w:rsid w:val="00DC2117"/>
    <w:rsid w:val="00DC2D49"/>
    <w:rsid w:val="00DC43DF"/>
    <w:rsid w:val="00DC4938"/>
    <w:rsid w:val="00DC4AEA"/>
    <w:rsid w:val="00DC506D"/>
    <w:rsid w:val="00DC6776"/>
    <w:rsid w:val="00DC6BE5"/>
    <w:rsid w:val="00DC6E1F"/>
    <w:rsid w:val="00DD2B25"/>
    <w:rsid w:val="00DD38E7"/>
    <w:rsid w:val="00DD43A3"/>
    <w:rsid w:val="00DD46AB"/>
    <w:rsid w:val="00DD4940"/>
    <w:rsid w:val="00DD4C50"/>
    <w:rsid w:val="00DD52C4"/>
    <w:rsid w:val="00DD5D30"/>
    <w:rsid w:val="00DD5F72"/>
    <w:rsid w:val="00DD693F"/>
    <w:rsid w:val="00DE03DB"/>
    <w:rsid w:val="00DE1148"/>
    <w:rsid w:val="00DE1697"/>
    <w:rsid w:val="00DE1C78"/>
    <w:rsid w:val="00DE2861"/>
    <w:rsid w:val="00DE2A59"/>
    <w:rsid w:val="00DE49F0"/>
    <w:rsid w:val="00DE4CEF"/>
    <w:rsid w:val="00DE50A7"/>
    <w:rsid w:val="00DE5647"/>
    <w:rsid w:val="00DF08D4"/>
    <w:rsid w:val="00DF11EC"/>
    <w:rsid w:val="00DF1A18"/>
    <w:rsid w:val="00DF1AF1"/>
    <w:rsid w:val="00DF206C"/>
    <w:rsid w:val="00DF3036"/>
    <w:rsid w:val="00DF46DC"/>
    <w:rsid w:val="00DF56C9"/>
    <w:rsid w:val="00DF5E8F"/>
    <w:rsid w:val="00DF6995"/>
    <w:rsid w:val="00DF7B4A"/>
    <w:rsid w:val="00E02458"/>
    <w:rsid w:val="00E053D9"/>
    <w:rsid w:val="00E056FF"/>
    <w:rsid w:val="00E06071"/>
    <w:rsid w:val="00E067A1"/>
    <w:rsid w:val="00E06818"/>
    <w:rsid w:val="00E06F48"/>
    <w:rsid w:val="00E072AD"/>
    <w:rsid w:val="00E07631"/>
    <w:rsid w:val="00E0775C"/>
    <w:rsid w:val="00E078EB"/>
    <w:rsid w:val="00E10261"/>
    <w:rsid w:val="00E105EB"/>
    <w:rsid w:val="00E10C28"/>
    <w:rsid w:val="00E11F4A"/>
    <w:rsid w:val="00E129AD"/>
    <w:rsid w:val="00E12A78"/>
    <w:rsid w:val="00E12BC0"/>
    <w:rsid w:val="00E12D59"/>
    <w:rsid w:val="00E12D69"/>
    <w:rsid w:val="00E13248"/>
    <w:rsid w:val="00E136BE"/>
    <w:rsid w:val="00E13958"/>
    <w:rsid w:val="00E1442E"/>
    <w:rsid w:val="00E14885"/>
    <w:rsid w:val="00E15D1D"/>
    <w:rsid w:val="00E205B8"/>
    <w:rsid w:val="00E20A99"/>
    <w:rsid w:val="00E21953"/>
    <w:rsid w:val="00E21F46"/>
    <w:rsid w:val="00E22659"/>
    <w:rsid w:val="00E2316B"/>
    <w:rsid w:val="00E23440"/>
    <w:rsid w:val="00E25450"/>
    <w:rsid w:val="00E25E6A"/>
    <w:rsid w:val="00E25FA2"/>
    <w:rsid w:val="00E27305"/>
    <w:rsid w:val="00E308F5"/>
    <w:rsid w:val="00E30F03"/>
    <w:rsid w:val="00E3145F"/>
    <w:rsid w:val="00E33DFF"/>
    <w:rsid w:val="00E3583C"/>
    <w:rsid w:val="00E36A2C"/>
    <w:rsid w:val="00E370E1"/>
    <w:rsid w:val="00E373C0"/>
    <w:rsid w:val="00E4024D"/>
    <w:rsid w:val="00E41E53"/>
    <w:rsid w:val="00E42EE1"/>
    <w:rsid w:val="00E44283"/>
    <w:rsid w:val="00E44473"/>
    <w:rsid w:val="00E45DE3"/>
    <w:rsid w:val="00E50E79"/>
    <w:rsid w:val="00E51765"/>
    <w:rsid w:val="00E52B96"/>
    <w:rsid w:val="00E5431D"/>
    <w:rsid w:val="00E54DE6"/>
    <w:rsid w:val="00E5744C"/>
    <w:rsid w:val="00E575A3"/>
    <w:rsid w:val="00E601B8"/>
    <w:rsid w:val="00E60AC0"/>
    <w:rsid w:val="00E612E7"/>
    <w:rsid w:val="00E618AB"/>
    <w:rsid w:val="00E62D34"/>
    <w:rsid w:val="00E62DEF"/>
    <w:rsid w:val="00E63F4A"/>
    <w:rsid w:val="00E6447B"/>
    <w:rsid w:val="00E64E1D"/>
    <w:rsid w:val="00E64E1E"/>
    <w:rsid w:val="00E658B8"/>
    <w:rsid w:val="00E67B21"/>
    <w:rsid w:val="00E71BE3"/>
    <w:rsid w:val="00E722BF"/>
    <w:rsid w:val="00E72484"/>
    <w:rsid w:val="00E730B2"/>
    <w:rsid w:val="00E73661"/>
    <w:rsid w:val="00E736E0"/>
    <w:rsid w:val="00E73EC5"/>
    <w:rsid w:val="00E74D9F"/>
    <w:rsid w:val="00E75272"/>
    <w:rsid w:val="00E8085B"/>
    <w:rsid w:val="00E80E44"/>
    <w:rsid w:val="00E80F92"/>
    <w:rsid w:val="00E811F2"/>
    <w:rsid w:val="00E817B7"/>
    <w:rsid w:val="00E817F9"/>
    <w:rsid w:val="00E83115"/>
    <w:rsid w:val="00E839EC"/>
    <w:rsid w:val="00E8758A"/>
    <w:rsid w:val="00E87874"/>
    <w:rsid w:val="00E9006E"/>
    <w:rsid w:val="00E9033E"/>
    <w:rsid w:val="00E90A25"/>
    <w:rsid w:val="00E90D20"/>
    <w:rsid w:val="00E91292"/>
    <w:rsid w:val="00E928DD"/>
    <w:rsid w:val="00E92AA4"/>
    <w:rsid w:val="00E9415C"/>
    <w:rsid w:val="00E94E76"/>
    <w:rsid w:val="00E95C36"/>
    <w:rsid w:val="00E965E6"/>
    <w:rsid w:val="00E96BF5"/>
    <w:rsid w:val="00EA04CA"/>
    <w:rsid w:val="00EA18EB"/>
    <w:rsid w:val="00EA21BE"/>
    <w:rsid w:val="00EA2BC6"/>
    <w:rsid w:val="00EA402D"/>
    <w:rsid w:val="00EA5737"/>
    <w:rsid w:val="00EA6899"/>
    <w:rsid w:val="00EA6A5C"/>
    <w:rsid w:val="00EA6ADB"/>
    <w:rsid w:val="00EA6F49"/>
    <w:rsid w:val="00EA73E7"/>
    <w:rsid w:val="00EA7E86"/>
    <w:rsid w:val="00EB1AE7"/>
    <w:rsid w:val="00EB217B"/>
    <w:rsid w:val="00EB3725"/>
    <w:rsid w:val="00EB494D"/>
    <w:rsid w:val="00EB4D5A"/>
    <w:rsid w:val="00EB4DB0"/>
    <w:rsid w:val="00EB4E9E"/>
    <w:rsid w:val="00EB5A15"/>
    <w:rsid w:val="00EB6168"/>
    <w:rsid w:val="00EB6B6F"/>
    <w:rsid w:val="00EB71D1"/>
    <w:rsid w:val="00EC027F"/>
    <w:rsid w:val="00EC0DA5"/>
    <w:rsid w:val="00EC188B"/>
    <w:rsid w:val="00EC1E39"/>
    <w:rsid w:val="00EC31A0"/>
    <w:rsid w:val="00EC6B78"/>
    <w:rsid w:val="00ED1C68"/>
    <w:rsid w:val="00ED21BD"/>
    <w:rsid w:val="00ED30E1"/>
    <w:rsid w:val="00ED3709"/>
    <w:rsid w:val="00ED41C9"/>
    <w:rsid w:val="00ED5030"/>
    <w:rsid w:val="00ED52A8"/>
    <w:rsid w:val="00ED607E"/>
    <w:rsid w:val="00ED6723"/>
    <w:rsid w:val="00ED73DF"/>
    <w:rsid w:val="00EE362E"/>
    <w:rsid w:val="00EE390E"/>
    <w:rsid w:val="00EE513C"/>
    <w:rsid w:val="00EE58FD"/>
    <w:rsid w:val="00EE6771"/>
    <w:rsid w:val="00EE6996"/>
    <w:rsid w:val="00EE72F6"/>
    <w:rsid w:val="00EE755D"/>
    <w:rsid w:val="00EF053D"/>
    <w:rsid w:val="00EF0D75"/>
    <w:rsid w:val="00EF13EB"/>
    <w:rsid w:val="00EF1C85"/>
    <w:rsid w:val="00EF2166"/>
    <w:rsid w:val="00EF2481"/>
    <w:rsid w:val="00EF3286"/>
    <w:rsid w:val="00EF38FC"/>
    <w:rsid w:val="00EF5B00"/>
    <w:rsid w:val="00EF5C16"/>
    <w:rsid w:val="00EF5F5B"/>
    <w:rsid w:val="00EF7A37"/>
    <w:rsid w:val="00F006C1"/>
    <w:rsid w:val="00F006DD"/>
    <w:rsid w:val="00F00CFD"/>
    <w:rsid w:val="00F013F3"/>
    <w:rsid w:val="00F01E70"/>
    <w:rsid w:val="00F02115"/>
    <w:rsid w:val="00F022EB"/>
    <w:rsid w:val="00F02CB8"/>
    <w:rsid w:val="00F079A9"/>
    <w:rsid w:val="00F10AF2"/>
    <w:rsid w:val="00F11A58"/>
    <w:rsid w:val="00F133CC"/>
    <w:rsid w:val="00F139D8"/>
    <w:rsid w:val="00F1742C"/>
    <w:rsid w:val="00F17CA6"/>
    <w:rsid w:val="00F20FFD"/>
    <w:rsid w:val="00F220A6"/>
    <w:rsid w:val="00F2228D"/>
    <w:rsid w:val="00F229C3"/>
    <w:rsid w:val="00F2354F"/>
    <w:rsid w:val="00F23D88"/>
    <w:rsid w:val="00F242F8"/>
    <w:rsid w:val="00F242FE"/>
    <w:rsid w:val="00F2471C"/>
    <w:rsid w:val="00F25039"/>
    <w:rsid w:val="00F2524F"/>
    <w:rsid w:val="00F271EE"/>
    <w:rsid w:val="00F27E36"/>
    <w:rsid w:val="00F31A16"/>
    <w:rsid w:val="00F331C4"/>
    <w:rsid w:val="00F33CCF"/>
    <w:rsid w:val="00F3463C"/>
    <w:rsid w:val="00F34AC9"/>
    <w:rsid w:val="00F35099"/>
    <w:rsid w:val="00F36D11"/>
    <w:rsid w:val="00F3732D"/>
    <w:rsid w:val="00F379EE"/>
    <w:rsid w:val="00F40D67"/>
    <w:rsid w:val="00F4123D"/>
    <w:rsid w:val="00F42579"/>
    <w:rsid w:val="00F43411"/>
    <w:rsid w:val="00F46C97"/>
    <w:rsid w:val="00F476C5"/>
    <w:rsid w:val="00F50B9C"/>
    <w:rsid w:val="00F525B2"/>
    <w:rsid w:val="00F531AB"/>
    <w:rsid w:val="00F53F6D"/>
    <w:rsid w:val="00F55365"/>
    <w:rsid w:val="00F5630C"/>
    <w:rsid w:val="00F571DA"/>
    <w:rsid w:val="00F572D3"/>
    <w:rsid w:val="00F57786"/>
    <w:rsid w:val="00F57855"/>
    <w:rsid w:val="00F57CD8"/>
    <w:rsid w:val="00F618A3"/>
    <w:rsid w:val="00F619E3"/>
    <w:rsid w:val="00F619ED"/>
    <w:rsid w:val="00F61D5F"/>
    <w:rsid w:val="00F62092"/>
    <w:rsid w:val="00F62847"/>
    <w:rsid w:val="00F629F4"/>
    <w:rsid w:val="00F631DD"/>
    <w:rsid w:val="00F65742"/>
    <w:rsid w:val="00F657BA"/>
    <w:rsid w:val="00F66971"/>
    <w:rsid w:val="00F674B4"/>
    <w:rsid w:val="00F67D22"/>
    <w:rsid w:val="00F67D4B"/>
    <w:rsid w:val="00F719C8"/>
    <w:rsid w:val="00F72002"/>
    <w:rsid w:val="00F724F2"/>
    <w:rsid w:val="00F7453B"/>
    <w:rsid w:val="00F745BE"/>
    <w:rsid w:val="00F74AD2"/>
    <w:rsid w:val="00F7522B"/>
    <w:rsid w:val="00F75D4E"/>
    <w:rsid w:val="00F77C67"/>
    <w:rsid w:val="00F8236E"/>
    <w:rsid w:val="00F829CF"/>
    <w:rsid w:val="00F829D4"/>
    <w:rsid w:val="00F83514"/>
    <w:rsid w:val="00F83683"/>
    <w:rsid w:val="00F83829"/>
    <w:rsid w:val="00F83BA8"/>
    <w:rsid w:val="00F876FB"/>
    <w:rsid w:val="00F87E73"/>
    <w:rsid w:val="00F902F9"/>
    <w:rsid w:val="00F9066C"/>
    <w:rsid w:val="00F90BEB"/>
    <w:rsid w:val="00F9151C"/>
    <w:rsid w:val="00F91708"/>
    <w:rsid w:val="00F91B15"/>
    <w:rsid w:val="00F926A6"/>
    <w:rsid w:val="00F92927"/>
    <w:rsid w:val="00F93CDA"/>
    <w:rsid w:val="00F94088"/>
    <w:rsid w:val="00F94151"/>
    <w:rsid w:val="00F952AB"/>
    <w:rsid w:val="00F959CB"/>
    <w:rsid w:val="00F97BA8"/>
    <w:rsid w:val="00FA0826"/>
    <w:rsid w:val="00FA0E0D"/>
    <w:rsid w:val="00FA1256"/>
    <w:rsid w:val="00FA18B3"/>
    <w:rsid w:val="00FA2A30"/>
    <w:rsid w:val="00FA3E68"/>
    <w:rsid w:val="00FA4B77"/>
    <w:rsid w:val="00FA5AEF"/>
    <w:rsid w:val="00FA601D"/>
    <w:rsid w:val="00FA6849"/>
    <w:rsid w:val="00FA7022"/>
    <w:rsid w:val="00FA73F2"/>
    <w:rsid w:val="00FA78CA"/>
    <w:rsid w:val="00FB0C5D"/>
    <w:rsid w:val="00FB221A"/>
    <w:rsid w:val="00FB2ABC"/>
    <w:rsid w:val="00FB711A"/>
    <w:rsid w:val="00FC022B"/>
    <w:rsid w:val="00FC0576"/>
    <w:rsid w:val="00FC0EF5"/>
    <w:rsid w:val="00FC10EF"/>
    <w:rsid w:val="00FC11B8"/>
    <w:rsid w:val="00FC19E0"/>
    <w:rsid w:val="00FC1D20"/>
    <w:rsid w:val="00FC537F"/>
    <w:rsid w:val="00FD15CD"/>
    <w:rsid w:val="00FD1BD5"/>
    <w:rsid w:val="00FD2D62"/>
    <w:rsid w:val="00FD32E2"/>
    <w:rsid w:val="00FD3B4C"/>
    <w:rsid w:val="00FD45BB"/>
    <w:rsid w:val="00FD547E"/>
    <w:rsid w:val="00FD548A"/>
    <w:rsid w:val="00FD5B81"/>
    <w:rsid w:val="00FD5EA3"/>
    <w:rsid w:val="00FD710D"/>
    <w:rsid w:val="00FD7B6B"/>
    <w:rsid w:val="00FE1E96"/>
    <w:rsid w:val="00FE26BD"/>
    <w:rsid w:val="00FE3547"/>
    <w:rsid w:val="00FE4CE6"/>
    <w:rsid w:val="00FE6724"/>
    <w:rsid w:val="00FF06F7"/>
    <w:rsid w:val="00FF0935"/>
    <w:rsid w:val="00FF09AD"/>
    <w:rsid w:val="00FF1032"/>
    <w:rsid w:val="00FF1620"/>
    <w:rsid w:val="00FF196C"/>
    <w:rsid w:val="00FF26B6"/>
    <w:rsid w:val="00FF2B29"/>
    <w:rsid w:val="00FF2F8D"/>
    <w:rsid w:val="00FF4F93"/>
    <w:rsid w:val="00FF5978"/>
    <w:rsid w:val="00FF605B"/>
    <w:rsid w:val="00FF6106"/>
    <w:rsid w:val="00FF7F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1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D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4710"/>
    <w:rPr>
      <w:color w:val="0000FF"/>
      <w:u w:val="single"/>
    </w:rPr>
  </w:style>
  <w:style w:type="character" w:customStyle="1" w:styleId="apple-converted-space">
    <w:name w:val="apple-converted-space"/>
    <w:basedOn w:val="a0"/>
    <w:rsid w:val="006E4710"/>
  </w:style>
</w:styles>
</file>

<file path=word/webSettings.xml><?xml version="1.0" encoding="utf-8"?>
<w:webSettings xmlns:r="http://schemas.openxmlformats.org/officeDocument/2006/relationships" xmlns:w="http://schemas.openxmlformats.org/wordprocessingml/2006/main">
  <w:divs>
    <w:div w:id="1676422566">
      <w:bodyDiv w:val="1"/>
      <w:marLeft w:val="0"/>
      <w:marRight w:val="0"/>
      <w:marTop w:val="0"/>
      <w:marBottom w:val="0"/>
      <w:divBdr>
        <w:top w:val="none" w:sz="0" w:space="0" w:color="auto"/>
        <w:left w:val="none" w:sz="0" w:space="0" w:color="auto"/>
        <w:bottom w:val="none" w:sz="0" w:space="0" w:color="auto"/>
        <w:right w:val="none" w:sz="0" w:space="0" w:color="auto"/>
      </w:divBdr>
      <w:divsChild>
        <w:div w:id="1133597379">
          <w:marLeft w:val="0"/>
          <w:marRight w:val="0"/>
          <w:marTop w:val="0"/>
          <w:marBottom w:val="251"/>
          <w:divBdr>
            <w:top w:val="none" w:sz="0" w:space="0" w:color="auto"/>
            <w:left w:val="none" w:sz="0" w:space="0" w:color="auto"/>
            <w:bottom w:val="none" w:sz="0" w:space="0" w:color="auto"/>
            <w:right w:val="none" w:sz="0" w:space="0" w:color="auto"/>
          </w:divBdr>
        </w:div>
        <w:div w:id="695469742">
          <w:marLeft w:val="0"/>
          <w:marRight w:val="0"/>
          <w:marTop w:val="0"/>
          <w:marBottom w:val="251"/>
          <w:divBdr>
            <w:top w:val="none" w:sz="0" w:space="0" w:color="auto"/>
            <w:left w:val="none" w:sz="0" w:space="0" w:color="auto"/>
            <w:bottom w:val="none" w:sz="0" w:space="0" w:color="auto"/>
            <w:right w:val="none" w:sz="0" w:space="0" w:color="auto"/>
          </w:divBdr>
        </w:div>
        <w:div w:id="1563953293">
          <w:marLeft w:val="0"/>
          <w:marRight w:val="0"/>
          <w:marTop w:val="0"/>
          <w:marBottom w:val="251"/>
          <w:divBdr>
            <w:top w:val="none" w:sz="0" w:space="0" w:color="auto"/>
            <w:left w:val="none" w:sz="0" w:space="0" w:color="auto"/>
            <w:bottom w:val="none" w:sz="0" w:space="0" w:color="auto"/>
            <w:right w:val="none" w:sz="0" w:space="0" w:color="auto"/>
          </w:divBdr>
        </w:div>
        <w:div w:id="356008860">
          <w:marLeft w:val="0"/>
          <w:marRight w:val="0"/>
          <w:marTop w:val="0"/>
          <w:marBottom w:val="251"/>
          <w:divBdr>
            <w:top w:val="none" w:sz="0" w:space="0" w:color="auto"/>
            <w:left w:val="none" w:sz="0" w:space="0" w:color="auto"/>
            <w:bottom w:val="none" w:sz="0" w:space="0" w:color="auto"/>
            <w:right w:val="none" w:sz="0" w:space="0" w:color="auto"/>
          </w:divBdr>
        </w:div>
        <w:div w:id="1718890916">
          <w:marLeft w:val="0"/>
          <w:marRight w:val="0"/>
          <w:marTop w:val="0"/>
          <w:marBottom w:val="251"/>
          <w:divBdr>
            <w:top w:val="none" w:sz="0" w:space="0" w:color="auto"/>
            <w:left w:val="none" w:sz="0" w:space="0" w:color="auto"/>
            <w:bottom w:val="none" w:sz="0" w:space="0" w:color="auto"/>
            <w:right w:val="none" w:sz="0" w:space="0" w:color="auto"/>
          </w:divBdr>
        </w:div>
        <w:div w:id="10762694">
          <w:marLeft w:val="0"/>
          <w:marRight w:val="0"/>
          <w:marTop w:val="0"/>
          <w:marBottom w:val="251"/>
          <w:divBdr>
            <w:top w:val="none" w:sz="0" w:space="0" w:color="auto"/>
            <w:left w:val="none" w:sz="0" w:space="0" w:color="auto"/>
            <w:bottom w:val="none" w:sz="0" w:space="0" w:color="auto"/>
            <w:right w:val="none" w:sz="0" w:space="0" w:color="auto"/>
          </w:divBdr>
        </w:div>
        <w:div w:id="1860853232">
          <w:marLeft w:val="0"/>
          <w:marRight w:val="0"/>
          <w:marTop w:val="0"/>
          <w:marBottom w:val="251"/>
          <w:divBdr>
            <w:top w:val="none" w:sz="0" w:space="0" w:color="auto"/>
            <w:left w:val="none" w:sz="0" w:space="0" w:color="auto"/>
            <w:bottom w:val="none" w:sz="0" w:space="0" w:color="auto"/>
            <w:right w:val="none" w:sz="0" w:space="0" w:color="auto"/>
          </w:divBdr>
        </w:div>
        <w:div w:id="1638795676">
          <w:marLeft w:val="0"/>
          <w:marRight w:val="0"/>
          <w:marTop w:val="0"/>
          <w:marBottom w:val="251"/>
          <w:divBdr>
            <w:top w:val="none" w:sz="0" w:space="0" w:color="auto"/>
            <w:left w:val="none" w:sz="0" w:space="0" w:color="auto"/>
            <w:bottom w:val="none" w:sz="0" w:space="0" w:color="auto"/>
            <w:right w:val="none" w:sz="0" w:space="0" w:color="auto"/>
          </w:divBdr>
        </w:div>
        <w:div w:id="977224992">
          <w:marLeft w:val="0"/>
          <w:marRight w:val="0"/>
          <w:marTop w:val="0"/>
          <w:marBottom w:val="251"/>
          <w:divBdr>
            <w:top w:val="none" w:sz="0" w:space="0" w:color="auto"/>
            <w:left w:val="none" w:sz="0" w:space="0" w:color="auto"/>
            <w:bottom w:val="none" w:sz="0" w:space="0" w:color="auto"/>
            <w:right w:val="none" w:sz="0" w:space="0" w:color="auto"/>
          </w:divBdr>
        </w:div>
        <w:div w:id="2039965994">
          <w:marLeft w:val="0"/>
          <w:marRight w:val="0"/>
          <w:marTop w:val="0"/>
          <w:marBottom w:val="251"/>
          <w:divBdr>
            <w:top w:val="none" w:sz="0" w:space="0" w:color="auto"/>
            <w:left w:val="none" w:sz="0" w:space="0" w:color="auto"/>
            <w:bottom w:val="none" w:sz="0" w:space="0" w:color="auto"/>
            <w:right w:val="none" w:sz="0" w:space="0" w:color="auto"/>
          </w:divBdr>
        </w:div>
        <w:div w:id="572008393">
          <w:marLeft w:val="0"/>
          <w:marRight w:val="0"/>
          <w:marTop w:val="0"/>
          <w:marBottom w:val="251"/>
          <w:divBdr>
            <w:top w:val="none" w:sz="0" w:space="0" w:color="auto"/>
            <w:left w:val="none" w:sz="0" w:space="0" w:color="auto"/>
            <w:bottom w:val="none" w:sz="0" w:space="0" w:color="auto"/>
            <w:right w:val="none" w:sz="0" w:space="0" w:color="auto"/>
          </w:divBdr>
        </w:div>
        <w:div w:id="1510102888">
          <w:marLeft w:val="0"/>
          <w:marRight w:val="0"/>
          <w:marTop w:val="0"/>
          <w:marBottom w:val="251"/>
          <w:divBdr>
            <w:top w:val="none" w:sz="0" w:space="0" w:color="auto"/>
            <w:left w:val="none" w:sz="0" w:space="0" w:color="auto"/>
            <w:bottom w:val="none" w:sz="0" w:space="0" w:color="auto"/>
            <w:right w:val="none" w:sz="0" w:space="0" w:color="auto"/>
          </w:divBdr>
        </w:div>
        <w:div w:id="1664040960">
          <w:marLeft w:val="0"/>
          <w:marRight w:val="0"/>
          <w:marTop w:val="0"/>
          <w:marBottom w:val="251"/>
          <w:divBdr>
            <w:top w:val="none" w:sz="0" w:space="0" w:color="auto"/>
            <w:left w:val="none" w:sz="0" w:space="0" w:color="auto"/>
            <w:bottom w:val="none" w:sz="0" w:space="0" w:color="auto"/>
            <w:right w:val="none" w:sz="0" w:space="0" w:color="auto"/>
          </w:divBdr>
        </w:div>
        <w:div w:id="1234002293">
          <w:marLeft w:val="0"/>
          <w:marRight w:val="0"/>
          <w:marTop w:val="0"/>
          <w:marBottom w:val="251"/>
          <w:divBdr>
            <w:top w:val="none" w:sz="0" w:space="0" w:color="auto"/>
            <w:left w:val="none" w:sz="0" w:space="0" w:color="auto"/>
            <w:bottom w:val="none" w:sz="0" w:space="0" w:color="auto"/>
            <w:right w:val="none" w:sz="0" w:space="0" w:color="auto"/>
          </w:divBdr>
        </w:div>
        <w:div w:id="1538737592">
          <w:marLeft w:val="0"/>
          <w:marRight w:val="0"/>
          <w:marTop w:val="0"/>
          <w:marBottom w:val="251"/>
          <w:divBdr>
            <w:top w:val="none" w:sz="0" w:space="0" w:color="auto"/>
            <w:left w:val="none" w:sz="0" w:space="0" w:color="auto"/>
            <w:bottom w:val="none" w:sz="0" w:space="0" w:color="auto"/>
            <w:right w:val="none" w:sz="0" w:space="0" w:color="auto"/>
          </w:divBdr>
        </w:div>
        <w:div w:id="1053893042">
          <w:marLeft w:val="0"/>
          <w:marRight w:val="0"/>
          <w:marTop w:val="0"/>
          <w:marBottom w:val="251"/>
          <w:divBdr>
            <w:top w:val="none" w:sz="0" w:space="0" w:color="auto"/>
            <w:left w:val="none" w:sz="0" w:space="0" w:color="auto"/>
            <w:bottom w:val="none" w:sz="0" w:space="0" w:color="auto"/>
            <w:right w:val="none" w:sz="0" w:space="0" w:color="auto"/>
          </w:divBdr>
        </w:div>
        <w:div w:id="1011765114">
          <w:marLeft w:val="0"/>
          <w:marRight w:val="0"/>
          <w:marTop w:val="0"/>
          <w:marBottom w:val="251"/>
          <w:divBdr>
            <w:top w:val="none" w:sz="0" w:space="0" w:color="auto"/>
            <w:left w:val="none" w:sz="0" w:space="0" w:color="auto"/>
            <w:bottom w:val="none" w:sz="0" w:space="0" w:color="auto"/>
            <w:right w:val="none" w:sz="0" w:space="0" w:color="auto"/>
          </w:divBdr>
        </w:div>
        <w:div w:id="154732548">
          <w:marLeft w:val="0"/>
          <w:marRight w:val="0"/>
          <w:marTop w:val="0"/>
          <w:marBottom w:val="251"/>
          <w:divBdr>
            <w:top w:val="none" w:sz="0" w:space="0" w:color="auto"/>
            <w:left w:val="none" w:sz="0" w:space="0" w:color="auto"/>
            <w:bottom w:val="none" w:sz="0" w:space="0" w:color="auto"/>
            <w:right w:val="none" w:sz="0" w:space="0" w:color="auto"/>
          </w:divBdr>
        </w:div>
        <w:div w:id="2140948547">
          <w:marLeft w:val="0"/>
          <w:marRight w:val="0"/>
          <w:marTop w:val="0"/>
          <w:marBottom w:val="251"/>
          <w:divBdr>
            <w:top w:val="none" w:sz="0" w:space="0" w:color="auto"/>
            <w:left w:val="none" w:sz="0" w:space="0" w:color="auto"/>
            <w:bottom w:val="none" w:sz="0" w:space="0" w:color="auto"/>
            <w:right w:val="none" w:sz="0" w:space="0" w:color="auto"/>
          </w:divBdr>
        </w:div>
        <w:div w:id="1254167613">
          <w:marLeft w:val="0"/>
          <w:marRight w:val="0"/>
          <w:marTop w:val="0"/>
          <w:marBottom w:val="251"/>
          <w:divBdr>
            <w:top w:val="none" w:sz="0" w:space="0" w:color="auto"/>
            <w:left w:val="none" w:sz="0" w:space="0" w:color="auto"/>
            <w:bottom w:val="none" w:sz="0" w:space="0" w:color="auto"/>
            <w:right w:val="none" w:sz="0" w:space="0" w:color="auto"/>
          </w:divBdr>
        </w:div>
        <w:div w:id="1700473299">
          <w:marLeft w:val="0"/>
          <w:marRight w:val="0"/>
          <w:marTop w:val="0"/>
          <w:marBottom w:val="251"/>
          <w:divBdr>
            <w:top w:val="none" w:sz="0" w:space="0" w:color="auto"/>
            <w:left w:val="none" w:sz="0" w:space="0" w:color="auto"/>
            <w:bottom w:val="none" w:sz="0" w:space="0" w:color="auto"/>
            <w:right w:val="none" w:sz="0" w:space="0" w:color="auto"/>
          </w:divBdr>
        </w:div>
        <w:div w:id="517280914">
          <w:marLeft w:val="0"/>
          <w:marRight w:val="0"/>
          <w:marTop w:val="0"/>
          <w:marBottom w:val="251"/>
          <w:divBdr>
            <w:top w:val="none" w:sz="0" w:space="0" w:color="auto"/>
            <w:left w:val="none" w:sz="0" w:space="0" w:color="auto"/>
            <w:bottom w:val="none" w:sz="0" w:space="0" w:color="auto"/>
            <w:right w:val="none" w:sz="0" w:space="0" w:color="auto"/>
          </w:divBdr>
        </w:div>
        <w:div w:id="978075024">
          <w:marLeft w:val="0"/>
          <w:marRight w:val="0"/>
          <w:marTop w:val="0"/>
          <w:marBottom w:val="251"/>
          <w:divBdr>
            <w:top w:val="none" w:sz="0" w:space="0" w:color="auto"/>
            <w:left w:val="none" w:sz="0" w:space="0" w:color="auto"/>
            <w:bottom w:val="none" w:sz="0" w:space="0" w:color="auto"/>
            <w:right w:val="none" w:sz="0" w:space="0" w:color="auto"/>
          </w:divBdr>
        </w:div>
        <w:div w:id="1478382207">
          <w:marLeft w:val="0"/>
          <w:marRight w:val="0"/>
          <w:marTop w:val="0"/>
          <w:marBottom w:val="251"/>
          <w:divBdr>
            <w:top w:val="none" w:sz="0" w:space="0" w:color="auto"/>
            <w:left w:val="none" w:sz="0" w:space="0" w:color="auto"/>
            <w:bottom w:val="none" w:sz="0" w:space="0" w:color="auto"/>
            <w:right w:val="none" w:sz="0" w:space="0" w:color="auto"/>
          </w:divBdr>
        </w:div>
        <w:div w:id="1797409616">
          <w:marLeft w:val="0"/>
          <w:marRight w:val="0"/>
          <w:marTop w:val="0"/>
          <w:marBottom w:val="251"/>
          <w:divBdr>
            <w:top w:val="none" w:sz="0" w:space="0" w:color="auto"/>
            <w:left w:val="none" w:sz="0" w:space="0" w:color="auto"/>
            <w:bottom w:val="none" w:sz="0" w:space="0" w:color="auto"/>
            <w:right w:val="none" w:sz="0" w:space="0" w:color="auto"/>
          </w:divBdr>
        </w:div>
        <w:div w:id="1574701162">
          <w:marLeft w:val="0"/>
          <w:marRight w:val="0"/>
          <w:marTop w:val="0"/>
          <w:marBottom w:val="251"/>
          <w:divBdr>
            <w:top w:val="none" w:sz="0" w:space="0" w:color="auto"/>
            <w:left w:val="none" w:sz="0" w:space="0" w:color="auto"/>
            <w:bottom w:val="none" w:sz="0" w:space="0" w:color="auto"/>
            <w:right w:val="none" w:sz="0" w:space="0" w:color="auto"/>
          </w:divBdr>
        </w:div>
        <w:div w:id="1587686004">
          <w:marLeft w:val="0"/>
          <w:marRight w:val="0"/>
          <w:marTop w:val="0"/>
          <w:marBottom w:val="251"/>
          <w:divBdr>
            <w:top w:val="none" w:sz="0" w:space="0" w:color="auto"/>
            <w:left w:val="none" w:sz="0" w:space="0" w:color="auto"/>
            <w:bottom w:val="none" w:sz="0" w:space="0" w:color="auto"/>
            <w:right w:val="none" w:sz="0" w:space="0" w:color="auto"/>
          </w:divBdr>
        </w:div>
        <w:div w:id="1058935432">
          <w:marLeft w:val="0"/>
          <w:marRight w:val="0"/>
          <w:marTop w:val="0"/>
          <w:marBottom w:val="251"/>
          <w:divBdr>
            <w:top w:val="none" w:sz="0" w:space="0" w:color="auto"/>
            <w:left w:val="none" w:sz="0" w:space="0" w:color="auto"/>
            <w:bottom w:val="none" w:sz="0" w:space="0" w:color="auto"/>
            <w:right w:val="none" w:sz="0" w:space="0" w:color="auto"/>
          </w:divBdr>
        </w:div>
        <w:div w:id="67001886">
          <w:marLeft w:val="0"/>
          <w:marRight w:val="0"/>
          <w:marTop w:val="0"/>
          <w:marBottom w:val="251"/>
          <w:divBdr>
            <w:top w:val="none" w:sz="0" w:space="0" w:color="auto"/>
            <w:left w:val="none" w:sz="0" w:space="0" w:color="auto"/>
            <w:bottom w:val="none" w:sz="0" w:space="0" w:color="auto"/>
            <w:right w:val="none" w:sz="0" w:space="0" w:color="auto"/>
          </w:divBdr>
        </w:div>
        <w:div w:id="1533297903">
          <w:marLeft w:val="0"/>
          <w:marRight w:val="0"/>
          <w:marTop w:val="0"/>
          <w:marBottom w:val="251"/>
          <w:divBdr>
            <w:top w:val="none" w:sz="0" w:space="0" w:color="auto"/>
            <w:left w:val="none" w:sz="0" w:space="0" w:color="auto"/>
            <w:bottom w:val="none" w:sz="0" w:space="0" w:color="auto"/>
            <w:right w:val="none" w:sz="0" w:space="0" w:color="auto"/>
          </w:divBdr>
        </w:div>
        <w:div w:id="612706465">
          <w:marLeft w:val="0"/>
          <w:marRight w:val="0"/>
          <w:marTop w:val="0"/>
          <w:marBottom w:val="251"/>
          <w:divBdr>
            <w:top w:val="none" w:sz="0" w:space="0" w:color="auto"/>
            <w:left w:val="none" w:sz="0" w:space="0" w:color="auto"/>
            <w:bottom w:val="none" w:sz="0" w:space="0" w:color="auto"/>
            <w:right w:val="none" w:sz="0" w:space="0" w:color="auto"/>
          </w:divBdr>
        </w:div>
        <w:div w:id="906451645">
          <w:marLeft w:val="0"/>
          <w:marRight w:val="0"/>
          <w:marTop w:val="0"/>
          <w:marBottom w:val="251"/>
          <w:divBdr>
            <w:top w:val="none" w:sz="0" w:space="0" w:color="auto"/>
            <w:left w:val="none" w:sz="0" w:space="0" w:color="auto"/>
            <w:bottom w:val="none" w:sz="0" w:space="0" w:color="auto"/>
            <w:right w:val="none" w:sz="0" w:space="0" w:color="auto"/>
          </w:divBdr>
        </w:div>
        <w:div w:id="776103365">
          <w:marLeft w:val="0"/>
          <w:marRight w:val="0"/>
          <w:marTop w:val="0"/>
          <w:marBottom w:val="251"/>
          <w:divBdr>
            <w:top w:val="none" w:sz="0" w:space="0" w:color="auto"/>
            <w:left w:val="none" w:sz="0" w:space="0" w:color="auto"/>
            <w:bottom w:val="none" w:sz="0" w:space="0" w:color="auto"/>
            <w:right w:val="none" w:sz="0" w:space="0" w:color="auto"/>
          </w:divBdr>
        </w:div>
        <w:div w:id="1410038553">
          <w:marLeft w:val="0"/>
          <w:marRight w:val="0"/>
          <w:marTop w:val="0"/>
          <w:marBottom w:val="251"/>
          <w:divBdr>
            <w:top w:val="none" w:sz="0" w:space="0" w:color="auto"/>
            <w:left w:val="none" w:sz="0" w:space="0" w:color="auto"/>
            <w:bottom w:val="none" w:sz="0" w:space="0" w:color="auto"/>
            <w:right w:val="none" w:sz="0" w:space="0" w:color="auto"/>
          </w:divBdr>
        </w:div>
        <w:div w:id="370694741">
          <w:marLeft w:val="0"/>
          <w:marRight w:val="0"/>
          <w:marTop w:val="0"/>
          <w:marBottom w:val="251"/>
          <w:divBdr>
            <w:top w:val="none" w:sz="0" w:space="0" w:color="auto"/>
            <w:left w:val="none" w:sz="0" w:space="0" w:color="auto"/>
            <w:bottom w:val="none" w:sz="0" w:space="0" w:color="auto"/>
            <w:right w:val="none" w:sz="0" w:space="0" w:color="auto"/>
          </w:divBdr>
        </w:div>
        <w:div w:id="607857332">
          <w:marLeft w:val="0"/>
          <w:marRight w:val="0"/>
          <w:marTop w:val="0"/>
          <w:marBottom w:val="251"/>
          <w:divBdr>
            <w:top w:val="none" w:sz="0" w:space="0" w:color="auto"/>
            <w:left w:val="none" w:sz="0" w:space="0" w:color="auto"/>
            <w:bottom w:val="none" w:sz="0" w:space="0" w:color="auto"/>
            <w:right w:val="none" w:sz="0" w:space="0" w:color="auto"/>
          </w:divBdr>
        </w:div>
        <w:div w:id="1277709927">
          <w:marLeft w:val="0"/>
          <w:marRight w:val="0"/>
          <w:marTop w:val="0"/>
          <w:marBottom w:val="251"/>
          <w:divBdr>
            <w:top w:val="none" w:sz="0" w:space="0" w:color="auto"/>
            <w:left w:val="none" w:sz="0" w:space="0" w:color="auto"/>
            <w:bottom w:val="none" w:sz="0" w:space="0" w:color="auto"/>
            <w:right w:val="none" w:sz="0" w:space="0" w:color="auto"/>
          </w:divBdr>
        </w:div>
        <w:div w:id="1404061428">
          <w:marLeft w:val="0"/>
          <w:marRight w:val="0"/>
          <w:marTop w:val="0"/>
          <w:marBottom w:val="251"/>
          <w:divBdr>
            <w:top w:val="none" w:sz="0" w:space="0" w:color="auto"/>
            <w:left w:val="none" w:sz="0" w:space="0" w:color="auto"/>
            <w:bottom w:val="none" w:sz="0" w:space="0" w:color="auto"/>
            <w:right w:val="none" w:sz="0" w:space="0" w:color="auto"/>
          </w:divBdr>
        </w:div>
        <w:div w:id="290401780">
          <w:marLeft w:val="0"/>
          <w:marRight w:val="0"/>
          <w:marTop w:val="0"/>
          <w:marBottom w:val="251"/>
          <w:divBdr>
            <w:top w:val="none" w:sz="0" w:space="0" w:color="auto"/>
            <w:left w:val="none" w:sz="0" w:space="0" w:color="auto"/>
            <w:bottom w:val="none" w:sz="0" w:space="0" w:color="auto"/>
            <w:right w:val="none" w:sz="0" w:space="0" w:color="auto"/>
          </w:divBdr>
        </w:div>
        <w:div w:id="104347097">
          <w:marLeft w:val="0"/>
          <w:marRight w:val="0"/>
          <w:marTop w:val="0"/>
          <w:marBottom w:val="251"/>
          <w:divBdr>
            <w:top w:val="none" w:sz="0" w:space="0" w:color="auto"/>
            <w:left w:val="none" w:sz="0" w:space="0" w:color="auto"/>
            <w:bottom w:val="none" w:sz="0" w:space="0" w:color="auto"/>
            <w:right w:val="none" w:sz="0" w:space="0" w:color="auto"/>
          </w:divBdr>
        </w:div>
        <w:div w:id="1781991098">
          <w:marLeft w:val="0"/>
          <w:marRight w:val="0"/>
          <w:marTop w:val="0"/>
          <w:marBottom w:val="251"/>
          <w:divBdr>
            <w:top w:val="none" w:sz="0" w:space="0" w:color="auto"/>
            <w:left w:val="none" w:sz="0" w:space="0" w:color="auto"/>
            <w:bottom w:val="none" w:sz="0" w:space="0" w:color="auto"/>
            <w:right w:val="none" w:sz="0" w:space="0" w:color="auto"/>
          </w:divBdr>
        </w:div>
        <w:div w:id="597327156">
          <w:marLeft w:val="0"/>
          <w:marRight w:val="0"/>
          <w:marTop w:val="0"/>
          <w:marBottom w:val="251"/>
          <w:divBdr>
            <w:top w:val="none" w:sz="0" w:space="0" w:color="auto"/>
            <w:left w:val="none" w:sz="0" w:space="0" w:color="auto"/>
            <w:bottom w:val="none" w:sz="0" w:space="0" w:color="auto"/>
            <w:right w:val="none" w:sz="0" w:space="0" w:color="auto"/>
          </w:divBdr>
        </w:div>
        <w:div w:id="1869875760">
          <w:marLeft w:val="0"/>
          <w:marRight w:val="0"/>
          <w:marTop w:val="0"/>
          <w:marBottom w:val="251"/>
          <w:divBdr>
            <w:top w:val="none" w:sz="0" w:space="0" w:color="auto"/>
            <w:left w:val="none" w:sz="0" w:space="0" w:color="auto"/>
            <w:bottom w:val="none" w:sz="0" w:space="0" w:color="auto"/>
            <w:right w:val="none" w:sz="0" w:space="0" w:color="auto"/>
          </w:divBdr>
        </w:div>
        <w:div w:id="1641379443">
          <w:marLeft w:val="0"/>
          <w:marRight w:val="0"/>
          <w:marTop w:val="0"/>
          <w:marBottom w:val="251"/>
          <w:divBdr>
            <w:top w:val="none" w:sz="0" w:space="0" w:color="auto"/>
            <w:left w:val="none" w:sz="0" w:space="0" w:color="auto"/>
            <w:bottom w:val="none" w:sz="0" w:space="0" w:color="auto"/>
            <w:right w:val="none" w:sz="0" w:space="0" w:color="auto"/>
          </w:divBdr>
        </w:div>
        <w:div w:id="913507766">
          <w:marLeft w:val="0"/>
          <w:marRight w:val="0"/>
          <w:marTop w:val="0"/>
          <w:marBottom w:val="251"/>
          <w:divBdr>
            <w:top w:val="none" w:sz="0" w:space="0" w:color="auto"/>
            <w:left w:val="none" w:sz="0" w:space="0" w:color="auto"/>
            <w:bottom w:val="none" w:sz="0" w:space="0" w:color="auto"/>
            <w:right w:val="none" w:sz="0" w:space="0" w:color="auto"/>
          </w:divBdr>
        </w:div>
        <w:div w:id="722948112">
          <w:marLeft w:val="0"/>
          <w:marRight w:val="0"/>
          <w:marTop w:val="0"/>
          <w:marBottom w:val="251"/>
          <w:divBdr>
            <w:top w:val="none" w:sz="0" w:space="0" w:color="auto"/>
            <w:left w:val="none" w:sz="0" w:space="0" w:color="auto"/>
            <w:bottom w:val="none" w:sz="0" w:space="0" w:color="auto"/>
            <w:right w:val="none" w:sz="0" w:space="0" w:color="auto"/>
          </w:divBdr>
        </w:div>
        <w:div w:id="210308870">
          <w:marLeft w:val="0"/>
          <w:marRight w:val="0"/>
          <w:marTop w:val="0"/>
          <w:marBottom w:val="251"/>
          <w:divBdr>
            <w:top w:val="none" w:sz="0" w:space="0" w:color="auto"/>
            <w:left w:val="none" w:sz="0" w:space="0" w:color="auto"/>
            <w:bottom w:val="none" w:sz="0" w:space="0" w:color="auto"/>
            <w:right w:val="none" w:sz="0" w:space="0" w:color="auto"/>
          </w:divBdr>
        </w:div>
        <w:div w:id="1571385101">
          <w:marLeft w:val="0"/>
          <w:marRight w:val="0"/>
          <w:marTop w:val="0"/>
          <w:marBottom w:val="251"/>
          <w:divBdr>
            <w:top w:val="none" w:sz="0" w:space="0" w:color="auto"/>
            <w:left w:val="none" w:sz="0" w:space="0" w:color="auto"/>
            <w:bottom w:val="none" w:sz="0" w:space="0" w:color="auto"/>
            <w:right w:val="none" w:sz="0" w:space="0" w:color="auto"/>
          </w:divBdr>
        </w:div>
        <w:div w:id="2130008500">
          <w:marLeft w:val="0"/>
          <w:marRight w:val="0"/>
          <w:marTop w:val="0"/>
          <w:marBottom w:val="251"/>
          <w:divBdr>
            <w:top w:val="none" w:sz="0" w:space="0" w:color="auto"/>
            <w:left w:val="none" w:sz="0" w:space="0" w:color="auto"/>
            <w:bottom w:val="none" w:sz="0" w:space="0" w:color="auto"/>
            <w:right w:val="none" w:sz="0" w:space="0" w:color="auto"/>
          </w:divBdr>
        </w:div>
        <w:div w:id="2102986271">
          <w:marLeft w:val="0"/>
          <w:marRight w:val="0"/>
          <w:marTop w:val="0"/>
          <w:marBottom w:val="251"/>
          <w:divBdr>
            <w:top w:val="none" w:sz="0" w:space="0" w:color="auto"/>
            <w:left w:val="none" w:sz="0" w:space="0" w:color="auto"/>
            <w:bottom w:val="none" w:sz="0" w:space="0" w:color="auto"/>
            <w:right w:val="none" w:sz="0" w:space="0" w:color="auto"/>
          </w:divBdr>
        </w:div>
        <w:div w:id="1833254295">
          <w:marLeft w:val="0"/>
          <w:marRight w:val="0"/>
          <w:marTop w:val="0"/>
          <w:marBottom w:val="251"/>
          <w:divBdr>
            <w:top w:val="none" w:sz="0" w:space="0" w:color="auto"/>
            <w:left w:val="none" w:sz="0" w:space="0" w:color="auto"/>
            <w:bottom w:val="none" w:sz="0" w:space="0" w:color="auto"/>
            <w:right w:val="none" w:sz="0" w:space="0" w:color="auto"/>
          </w:divBdr>
        </w:div>
        <w:div w:id="1488781460">
          <w:marLeft w:val="0"/>
          <w:marRight w:val="0"/>
          <w:marTop w:val="0"/>
          <w:marBottom w:val="251"/>
          <w:divBdr>
            <w:top w:val="none" w:sz="0" w:space="0" w:color="auto"/>
            <w:left w:val="none" w:sz="0" w:space="0" w:color="auto"/>
            <w:bottom w:val="none" w:sz="0" w:space="0" w:color="auto"/>
            <w:right w:val="none" w:sz="0" w:space="0" w:color="auto"/>
          </w:divBdr>
        </w:div>
        <w:div w:id="1144082210">
          <w:marLeft w:val="0"/>
          <w:marRight w:val="0"/>
          <w:marTop w:val="0"/>
          <w:marBottom w:val="251"/>
          <w:divBdr>
            <w:top w:val="none" w:sz="0" w:space="0" w:color="auto"/>
            <w:left w:val="none" w:sz="0" w:space="0" w:color="auto"/>
            <w:bottom w:val="none" w:sz="0" w:space="0" w:color="auto"/>
            <w:right w:val="none" w:sz="0" w:space="0" w:color="auto"/>
          </w:divBdr>
        </w:div>
        <w:div w:id="1800995848">
          <w:marLeft w:val="0"/>
          <w:marRight w:val="0"/>
          <w:marTop w:val="0"/>
          <w:marBottom w:val="251"/>
          <w:divBdr>
            <w:top w:val="none" w:sz="0" w:space="0" w:color="auto"/>
            <w:left w:val="none" w:sz="0" w:space="0" w:color="auto"/>
            <w:bottom w:val="none" w:sz="0" w:space="0" w:color="auto"/>
            <w:right w:val="none" w:sz="0" w:space="0" w:color="auto"/>
          </w:divBdr>
        </w:div>
        <w:div w:id="819614690">
          <w:marLeft w:val="0"/>
          <w:marRight w:val="0"/>
          <w:marTop w:val="0"/>
          <w:marBottom w:val="251"/>
          <w:divBdr>
            <w:top w:val="none" w:sz="0" w:space="0" w:color="auto"/>
            <w:left w:val="none" w:sz="0" w:space="0" w:color="auto"/>
            <w:bottom w:val="none" w:sz="0" w:space="0" w:color="auto"/>
            <w:right w:val="none" w:sz="0" w:space="0" w:color="auto"/>
          </w:divBdr>
        </w:div>
        <w:div w:id="805195167">
          <w:marLeft w:val="0"/>
          <w:marRight w:val="0"/>
          <w:marTop w:val="0"/>
          <w:marBottom w:val="251"/>
          <w:divBdr>
            <w:top w:val="none" w:sz="0" w:space="0" w:color="auto"/>
            <w:left w:val="none" w:sz="0" w:space="0" w:color="auto"/>
            <w:bottom w:val="none" w:sz="0" w:space="0" w:color="auto"/>
            <w:right w:val="none" w:sz="0" w:space="0" w:color="auto"/>
          </w:divBdr>
        </w:div>
        <w:div w:id="1589538741">
          <w:marLeft w:val="0"/>
          <w:marRight w:val="0"/>
          <w:marTop w:val="0"/>
          <w:marBottom w:val="251"/>
          <w:divBdr>
            <w:top w:val="none" w:sz="0" w:space="0" w:color="auto"/>
            <w:left w:val="none" w:sz="0" w:space="0" w:color="auto"/>
            <w:bottom w:val="none" w:sz="0" w:space="0" w:color="auto"/>
            <w:right w:val="none" w:sz="0" w:space="0" w:color="auto"/>
          </w:divBdr>
        </w:div>
        <w:div w:id="528226940">
          <w:marLeft w:val="0"/>
          <w:marRight w:val="0"/>
          <w:marTop w:val="0"/>
          <w:marBottom w:val="251"/>
          <w:divBdr>
            <w:top w:val="none" w:sz="0" w:space="0" w:color="auto"/>
            <w:left w:val="none" w:sz="0" w:space="0" w:color="auto"/>
            <w:bottom w:val="none" w:sz="0" w:space="0" w:color="auto"/>
            <w:right w:val="none" w:sz="0" w:space="0" w:color="auto"/>
          </w:divBdr>
        </w:div>
        <w:div w:id="80642026">
          <w:marLeft w:val="0"/>
          <w:marRight w:val="0"/>
          <w:marTop w:val="0"/>
          <w:marBottom w:val="251"/>
          <w:divBdr>
            <w:top w:val="none" w:sz="0" w:space="0" w:color="auto"/>
            <w:left w:val="none" w:sz="0" w:space="0" w:color="auto"/>
            <w:bottom w:val="none" w:sz="0" w:space="0" w:color="auto"/>
            <w:right w:val="none" w:sz="0" w:space="0" w:color="auto"/>
          </w:divBdr>
        </w:div>
        <w:div w:id="1593852318">
          <w:marLeft w:val="0"/>
          <w:marRight w:val="0"/>
          <w:marTop w:val="0"/>
          <w:marBottom w:val="251"/>
          <w:divBdr>
            <w:top w:val="none" w:sz="0" w:space="0" w:color="auto"/>
            <w:left w:val="none" w:sz="0" w:space="0" w:color="auto"/>
            <w:bottom w:val="none" w:sz="0" w:space="0" w:color="auto"/>
            <w:right w:val="none" w:sz="0" w:space="0" w:color="auto"/>
          </w:divBdr>
        </w:div>
        <w:div w:id="1928079506">
          <w:marLeft w:val="0"/>
          <w:marRight w:val="0"/>
          <w:marTop w:val="0"/>
          <w:marBottom w:val="251"/>
          <w:divBdr>
            <w:top w:val="none" w:sz="0" w:space="0" w:color="auto"/>
            <w:left w:val="none" w:sz="0" w:space="0" w:color="auto"/>
            <w:bottom w:val="none" w:sz="0" w:space="0" w:color="auto"/>
            <w:right w:val="none" w:sz="0" w:space="0" w:color="auto"/>
          </w:divBdr>
        </w:div>
        <w:div w:id="158927422">
          <w:marLeft w:val="0"/>
          <w:marRight w:val="0"/>
          <w:marTop w:val="0"/>
          <w:marBottom w:val="251"/>
          <w:divBdr>
            <w:top w:val="none" w:sz="0" w:space="0" w:color="auto"/>
            <w:left w:val="none" w:sz="0" w:space="0" w:color="auto"/>
            <w:bottom w:val="none" w:sz="0" w:space="0" w:color="auto"/>
            <w:right w:val="none" w:sz="0" w:space="0" w:color="auto"/>
          </w:divBdr>
        </w:div>
        <w:div w:id="172652812">
          <w:marLeft w:val="0"/>
          <w:marRight w:val="0"/>
          <w:marTop w:val="0"/>
          <w:marBottom w:val="251"/>
          <w:divBdr>
            <w:top w:val="none" w:sz="0" w:space="0" w:color="auto"/>
            <w:left w:val="none" w:sz="0" w:space="0" w:color="auto"/>
            <w:bottom w:val="none" w:sz="0" w:space="0" w:color="auto"/>
            <w:right w:val="none" w:sz="0" w:space="0" w:color="auto"/>
          </w:divBdr>
        </w:div>
        <w:div w:id="1792548432">
          <w:marLeft w:val="0"/>
          <w:marRight w:val="0"/>
          <w:marTop w:val="0"/>
          <w:marBottom w:val="251"/>
          <w:divBdr>
            <w:top w:val="none" w:sz="0" w:space="0" w:color="auto"/>
            <w:left w:val="none" w:sz="0" w:space="0" w:color="auto"/>
            <w:bottom w:val="none" w:sz="0" w:space="0" w:color="auto"/>
            <w:right w:val="none" w:sz="0" w:space="0" w:color="auto"/>
          </w:divBdr>
        </w:div>
        <w:div w:id="1629975147">
          <w:marLeft w:val="0"/>
          <w:marRight w:val="0"/>
          <w:marTop w:val="0"/>
          <w:marBottom w:val="251"/>
          <w:divBdr>
            <w:top w:val="none" w:sz="0" w:space="0" w:color="auto"/>
            <w:left w:val="none" w:sz="0" w:space="0" w:color="auto"/>
            <w:bottom w:val="none" w:sz="0" w:space="0" w:color="auto"/>
            <w:right w:val="none" w:sz="0" w:space="0" w:color="auto"/>
          </w:divBdr>
        </w:div>
        <w:div w:id="178085558">
          <w:marLeft w:val="0"/>
          <w:marRight w:val="0"/>
          <w:marTop w:val="0"/>
          <w:marBottom w:val="251"/>
          <w:divBdr>
            <w:top w:val="none" w:sz="0" w:space="0" w:color="auto"/>
            <w:left w:val="none" w:sz="0" w:space="0" w:color="auto"/>
            <w:bottom w:val="none" w:sz="0" w:space="0" w:color="auto"/>
            <w:right w:val="none" w:sz="0" w:space="0" w:color="auto"/>
          </w:divBdr>
        </w:div>
        <w:div w:id="12999371">
          <w:marLeft w:val="0"/>
          <w:marRight w:val="0"/>
          <w:marTop w:val="0"/>
          <w:marBottom w:val="251"/>
          <w:divBdr>
            <w:top w:val="none" w:sz="0" w:space="0" w:color="auto"/>
            <w:left w:val="none" w:sz="0" w:space="0" w:color="auto"/>
            <w:bottom w:val="none" w:sz="0" w:space="0" w:color="auto"/>
            <w:right w:val="none" w:sz="0" w:space="0" w:color="auto"/>
          </w:divBdr>
        </w:div>
        <w:div w:id="824735786">
          <w:marLeft w:val="0"/>
          <w:marRight w:val="0"/>
          <w:marTop w:val="0"/>
          <w:marBottom w:val="251"/>
          <w:divBdr>
            <w:top w:val="none" w:sz="0" w:space="0" w:color="auto"/>
            <w:left w:val="none" w:sz="0" w:space="0" w:color="auto"/>
            <w:bottom w:val="none" w:sz="0" w:space="0" w:color="auto"/>
            <w:right w:val="none" w:sz="0" w:space="0" w:color="auto"/>
          </w:divBdr>
        </w:div>
        <w:div w:id="157235887">
          <w:marLeft w:val="0"/>
          <w:marRight w:val="0"/>
          <w:marTop w:val="0"/>
          <w:marBottom w:val="251"/>
          <w:divBdr>
            <w:top w:val="none" w:sz="0" w:space="0" w:color="auto"/>
            <w:left w:val="none" w:sz="0" w:space="0" w:color="auto"/>
            <w:bottom w:val="none" w:sz="0" w:space="0" w:color="auto"/>
            <w:right w:val="none" w:sz="0" w:space="0" w:color="auto"/>
          </w:divBdr>
        </w:div>
        <w:div w:id="1553956309">
          <w:marLeft w:val="0"/>
          <w:marRight w:val="0"/>
          <w:marTop w:val="0"/>
          <w:marBottom w:val="251"/>
          <w:divBdr>
            <w:top w:val="none" w:sz="0" w:space="0" w:color="auto"/>
            <w:left w:val="none" w:sz="0" w:space="0" w:color="auto"/>
            <w:bottom w:val="none" w:sz="0" w:space="0" w:color="auto"/>
            <w:right w:val="none" w:sz="0" w:space="0" w:color="auto"/>
          </w:divBdr>
        </w:div>
        <w:div w:id="324549032">
          <w:marLeft w:val="0"/>
          <w:marRight w:val="0"/>
          <w:marTop w:val="0"/>
          <w:marBottom w:val="251"/>
          <w:divBdr>
            <w:top w:val="none" w:sz="0" w:space="0" w:color="auto"/>
            <w:left w:val="none" w:sz="0" w:space="0" w:color="auto"/>
            <w:bottom w:val="none" w:sz="0" w:space="0" w:color="auto"/>
            <w:right w:val="none" w:sz="0" w:space="0" w:color="auto"/>
          </w:divBdr>
        </w:div>
        <w:div w:id="1997680984">
          <w:marLeft w:val="0"/>
          <w:marRight w:val="0"/>
          <w:marTop w:val="0"/>
          <w:marBottom w:val="251"/>
          <w:divBdr>
            <w:top w:val="none" w:sz="0" w:space="0" w:color="auto"/>
            <w:left w:val="none" w:sz="0" w:space="0" w:color="auto"/>
            <w:bottom w:val="none" w:sz="0" w:space="0" w:color="auto"/>
            <w:right w:val="none" w:sz="0" w:space="0" w:color="auto"/>
          </w:divBdr>
        </w:div>
        <w:div w:id="538788154">
          <w:marLeft w:val="0"/>
          <w:marRight w:val="0"/>
          <w:marTop w:val="0"/>
          <w:marBottom w:val="251"/>
          <w:divBdr>
            <w:top w:val="none" w:sz="0" w:space="0" w:color="auto"/>
            <w:left w:val="none" w:sz="0" w:space="0" w:color="auto"/>
            <w:bottom w:val="none" w:sz="0" w:space="0" w:color="auto"/>
            <w:right w:val="none" w:sz="0" w:space="0" w:color="auto"/>
          </w:divBdr>
        </w:div>
        <w:div w:id="1793938939">
          <w:marLeft w:val="0"/>
          <w:marRight w:val="0"/>
          <w:marTop w:val="0"/>
          <w:marBottom w:val="251"/>
          <w:divBdr>
            <w:top w:val="none" w:sz="0" w:space="0" w:color="auto"/>
            <w:left w:val="none" w:sz="0" w:space="0" w:color="auto"/>
            <w:bottom w:val="none" w:sz="0" w:space="0" w:color="auto"/>
            <w:right w:val="none" w:sz="0" w:space="0" w:color="auto"/>
          </w:divBdr>
        </w:div>
        <w:div w:id="633145470">
          <w:marLeft w:val="0"/>
          <w:marRight w:val="0"/>
          <w:marTop w:val="0"/>
          <w:marBottom w:val="251"/>
          <w:divBdr>
            <w:top w:val="none" w:sz="0" w:space="0" w:color="auto"/>
            <w:left w:val="none" w:sz="0" w:space="0" w:color="auto"/>
            <w:bottom w:val="none" w:sz="0" w:space="0" w:color="auto"/>
            <w:right w:val="none" w:sz="0" w:space="0" w:color="auto"/>
          </w:divBdr>
        </w:div>
        <w:div w:id="1577012357">
          <w:marLeft w:val="0"/>
          <w:marRight w:val="0"/>
          <w:marTop w:val="0"/>
          <w:marBottom w:val="251"/>
          <w:divBdr>
            <w:top w:val="none" w:sz="0" w:space="0" w:color="auto"/>
            <w:left w:val="none" w:sz="0" w:space="0" w:color="auto"/>
            <w:bottom w:val="none" w:sz="0" w:space="0" w:color="auto"/>
            <w:right w:val="none" w:sz="0" w:space="0" w:color="auto"/>
          </w:divBdr>
        </w:div>
        <w:div w:id="730276526">
          <w:marLeft w:val="0"/>
          <w:marRight w:val="0"/>
          <w:marTop w:val="0"/>
          <w:marBottom w:val="251"/>
          <w:divBdr>
            <w:top w:val="none" w:sz="0" w:space="0" w:color="auto"/>
            <w:left w:val="none" w:sz="0" w:space="0" w:color="auto"/>
            <w:bottom w:val="none" w:sz="0" w:space="0" w:color="auto"/>
            <w:right w:val="none" w:sz="0" w:space="0" w:color="auto"/>
          </w:divBdr>
        </w:div>
        <w:div w:id="246237050">
          <w:marLeft w:val="0"/>
          <w:marRight w:val="0"/>
          <w:marTop w:val="0"/>
          <w:marBottom w:val="251"/>
          <w:divBdr>
            <w:top w:val="none" w:sz="0" w:space="0" w:color="auto"/>
            <w:left w:val="none" w:sz="0" w:space="0" w:color="auto"/>
            <w:bottom w:val="none" w:sz="0" w:space="0" w:color="auto"/>
            <w:right w:val="none" w:sz="0" w:space="0" w:color="auto"/>
          </w:divBdr>
        </w:div>
        <w:div w:id="718674691">
          <w:marLeft w:val="0"/>
          <w:marRight w:val="0"/>
          <w:marTop w:val="0"/>
          <w:marBottom w:val="251"/>
          <w:divBdr>
            <w:top w:val="none" w:sz="0" w:space="0" w:color="auto"/>
            <w:left w:val="none" w:sz="0" w:space="0" w:color="auto"/>
            <w:bottom w:val="none" w:sz="0" w:space="0" w:color="auto"/>
            <w:right w:val="none" w:sz="0" w:space="0" w:color="auto"/>
          </w:divBdr>
        </w:div>
        <w:div w:id="1336810940">
          <w:marLeft w:val="0"/>
          <w:marRight w:val="0"/>
          <w:marTop w:val="0"/>
          <w:marBottom w:val="251"/>
          <w:divBdr>
            <w:top w:val="none" w:sz="0" w:space="0" w:color="auto"/>
            <w:left w:val="none" w:sz="0" w:space="0" w:color="auto"/>
            <w:bottom w:val="none" w:sz="0" w:space="0" w:color="auto"/>
            <w:right w:val="none" w:sz="0" w:space="0" w:color="auto"/>
          </w:divBdr>
        </w:div>
        <w:div w:id="976030740">
          <w:marLeft w:val="0"/>
          <w:marRight w:val="0"/>
          <w:marTop w:val="0"/>
          <w:marBottom w:val="251"/>
          <w:divBdr>
            <w:top w:val="none" w:sz="0" w:space="0" w:color="auto"/>
            <w:left w:val="none" w:sz="0" w:space="0" w:color="auto"/>
            <w:bottom w:val="none" w:sz="0" w:space="0" w:color="auto"/>
            <w:right w:val="none" w:sz="0" w:space="0" w:color="auto"/>
          </w:divBdr>
        </w:div>
        <w:div w:id="1593736170">
          <w:marLeft w:val="0"/>
          <w:marRight w:val="0"/>
          <w:marTop w:val="0"/>
          <w:marBottom w:val="251"/>
          <w:divBdr>
            <w:top w:val="none" w:sz="0" w:space="0" w:color="auto"/>
            <w:left w:val="none" w:sz="0" w:space="0" w:color="auto"/>
            <w:bottom w:val="none" w:sz="0" w:space="0" w:color="auto"/>
            <w:right w:val="none" w:sz="0" w:space="0" w:color="auto"/>
          </w:divBdr>
        </w:div>
        <w:div w:id="2084137497">
          <w:marLeft w:val="0"/>
          <w:marRight w:val="0"/>
          <w:marTop w:val="0"/>
          <w:marBottom w:val="251"/>
          <w:divBdr>
            <w:top w:val="none" w:sz="0" w:space="0" w:color="auto"/>
            <w:left w:val="none" w:sz="0" w:space="0" w:color="auto"/>
            <w:bottom w:val="none" w:sz="0" w:space="0" w:color="auto"/>
            <w:right w:val="none" w:sz="0" w:space="0" w:color="auto"/>
          </w:divBdr>
        </w:div>
        <w:div w:id="1789008581">
          <w:marLeft w:val="0"/>
          <w:marRight w:val="0"/>
          <w:marTop w:val="0"/>
          <w:marBottom w:val="251"/>
          <w:divBdr>
            <w:top w:val="none" w:sz="0" w:space="0" w:color="auto"/>
            <w:left w:val="none" w:sz="0" w:space="0" w:color="auto"/>
            <w:bottom w:val="none" w:sz="0" w:space="0" w:color="auto"/>
            <w:right w:val="none" w:sz="0" w:space="0" w:color="auto"/>
          </w:divBdr>
        </w:div>
        <w:div w:id="1976982507">
          <w:marLeft w:val="0"/>
          <w:marRight w:val="0"/>
          <w:marTop w:val="0"/>
          <w:marBottom w:val="251"/>
          <w:divBdr>
            <w:top w:val="none" w:sz="0" w:space="0" w:color="auto"/>
            <w:left w:val="none" w:sz="0" w:space="0" w:color="auto"/>
            <w:bottom w:val="none" w:sz="0" w:space="0" w:color="auto"/>
            <w:right w:val="none" w:sz="0" w:space="0" w:color="auto"/>
          </w:divBdr>
        </w:div>
        <w:div w:id="1905412769">
          <w:marLeft w:val="0"/>
          <w:marRight w:val="0"/>
          <w:marTop w:val="0"/>
          <w:marBottom w:val="251"/>
          <w:divBdr>
            <w:top w:val="none" w:sz="0" w:space="0" w:color="auto"/>
            <w:left w:val="none" w:sz="0" w:space="0" w:color="auto"/>
            <w:bottom w:val="none" w:sz="0" w:space="0" w:color="auto"/>
            <w:right w:val="none" w:sz="0" w:space="0" w:color="auto"/>
          </w:divBdr>
        </w:div>
        <w:div w:id="430904887">
          <w:marLeft w:val="0"/>
          <w:marRight w:val="0"/>
          <w:marTop w:val="0"/>
          <w:marBottom w:val="251"/>
          <w:divBdr>
            <w:top w:val="none" w:sz="0" w:space="0" w:color="auto"/>
            <w:left w:val="none" w:sz="0" w:space="0" w:color="auto"/>
            <w:bottom w:val="none" w:sz="0" w:space="0" w:color="auto"/>
            <w:right w:val="none" w:sz="0" w:space="0" w:color="auto"/>
          </w:divBdr>
        </w:div>
        <w:div w:id="1565683648">
          <w:marLeft w:val="0"/>
          <w:marRight w:val="0"/>
          <w:marTop w:val="0"/>
          <w:marBottom w:val="251"/>
          <w:divBdr>
            <w:top w:val="none" w:sz="0" w:space="0" w:color="auto"/>
            <w:left w:val="none" w:sz="0" w:space="0" w:color="auto"/>
            <w:bottom w:val="none" w:sz="0" w:space="0" w:color="auto"/>
            <w:right w:val="none" w:sz="0" w:space="0" w:color="auto"/>
          </w:divBdr>
        </w:div>
        <w:div w:id="1219784550">
          <w:marLeft w:val="0"/>
          <w:marRight w:val="0"/>
          <w:marTop w:val="0"/>
          <w:marBottom w:val="251"/>
          <w:divBdr>
            <w:top w:val="none" w:sz="0" w:space="0" w:color="auto"/>
            <w:left w:val="none" w:sz="0" w:space="0" w:color="auto"/>
            <w:bottom w:val="none" w:sz="0" w:space="0" w:color="auto"/>
            <w:right w:val="none" w:sz="0" w:space="0" w:color="auto"/>
          </w:divBdr>
        </w:div>
        <w:div w:id="937102548">
          <w:marLeft w:val="0"/>
          <w:marRight w:val="0"/>
          <w:marTop w:val="0"/>
          <w:marBottom w:val="251"/>
          <w:divBdr>
            <w:top w:val="none" w:sz="0" w:space="0" w:color="auto"/>
            <w:left w:val="none" w:sz="0" w:space="0" w:color="auto"/>
            <w:bottom w:val="none" w:sz="0" w:space="0" w:color="auto"/>
            <w:right w:val="none" w:sz="0" w:space="0" w:color="auto"/>
          </w:divBdr>
        </w:div>
        <w:div w:id="475486851">
          <w:marLeft w:val="0"/>
          <w:marRight w:val="0"/>
          <w:marTop w:val="0"/>
          <w:marBottom w:val="251"/>
          <w:divBdr>
            <w:top w:val="none" w:sz="0" w:space="0" w:color="auto"/>
            <w:left w:val="none" w:sz="0" w:space="0" w:color="auto"/>
            <w:bottom w:val="none" w:sz="0" w:space="0" w:color="auto"/>
            <w:right w:val="none" w:sz="0" w:space="0" w:color="auto"/>
          </w:divBdr>
        </w:div>
        <w:div w:id="1745761443">
          <w:marLeft w:val="0"/>
          <w:marRight w:val="0"/>
          <w:marTop w:val="0"/>
          <w:marBottom w:val="251"/>
          <w:divBdr>
            <w:top w:val="none" w:sz="0" w:space="0" w:color="auto"/>
            <w:left w:val="none" w:sz="0" w:space="0" w:color="auto"/>
            <w:bottom w:val="none" w:sz="0" w:space="0" w:color="auto"/>
            <w:right w:val="none" w:sz="0" w:space="0" w:color="auto"/>
          </w:divBdr>
        </w:div>
        <w:div w:id="1799637966">
          <w:marLeft w:val="0"/>
          <w:marRight w:val="0"/>
          <w:marTop w:val="0"/>
          <w:marBottom w:val="251"/>
          <w:divBdr>
            <w:top w:val="none" w:sz="0" w:space="0" w:color="auto"/>
            <w:left w:val="none" w:sz="0" w:space="0" w:color="auto"/>
            <w:bottom w:val="none" w:sz="0" w:space="0" w:color="auto"/>
            <w:right w:val="none" w:sz="0" w:space="0" w:color="auto"/>
          </w:divBdr>
        </w:div>
        <w:div w:id="700663841">
          <w:marLeft w:val="0"/>
          <w:marRight w:val="0"/>
          <w:marTop w:val="0"/>
          <w:marBottom w:val="251"/>
          <w:divBdr>
            <w:top w:val="none" w:sz="0" w:space="0" w:color="auto"/>
            <w:left w:val="none" w:sz="0" w:space="0" w:color="auto"/>
            <w:bottom w:val="none" w:sz="0" w:space="0" w:color="auto"/>
            <w:right w:val="none" w:sz="0" w:space="0" w:color="auto"/>
          </w:divBdr>
        </w:div>
        <w:div w:id="1038550941">
          <w:marLeft w:val="0"/>
          <w:marRight w:val="0"/>
          <w:marTop w:val="0"/>
          <w:marBottom w:val="251"/>
          <w:divBdr>
            <w:top w:val="none" w:sz="0" w:space="0" w:color="auto"/>
            <w:left w:val="none" w:sz="0" w:space="0" w:color="auto"/>
            <w:bottom w:val="none" w:sz="0" w:space="0" w:color="auto"/>
            <w:right w:val="none" w:sz="0" w:space="0" w:color="auto"/>
          </w:divBdr>
        </w:div>
        <w:div w:id="522087984">
          <w:marLeft w:val="0"/>
          <w:marRight w:val="0"/>
          <w:marTop w:val="0"/>
          <w:marBottom w:val="251"/>
          <w:divBdr>
            <w:top w:val="none" w:sz="0" w:space="0" w:color="auto"/>
            <w:left w:val="none" w:sz="0" w:space="0" w:color="auto"/>
            <w:bottom w:val="none" w:sz="0" w:space="0" w:color="auto"/>
            <w:right w:val="none" w:sz="0" w:space="0" w:color="auto"/>
          </w:divBdr>
        </w:div>
        <w:div w:id="1595893032">
          <w:marLeft w:val="0"/>
          <w:marRight w:val="0"/>
          <w:marTop w:val="0"/>
          <w:marBottom w:val="251"/>
          <w:divBdr>
            <w:top w:val="none" w:sz="0" w:space="0" w:color="auto"/>
            <w:left w:val="none" w:sz="0" w:space="0" w:color="auto"/>
            <w:bottom w:val="none" w:sz="0" w:space="0" w:color="auto"/>
            <w:right w:val="none" w:sz="0" w:space="0" w:color="auto"/>
          </w:divBdr>
        </w:div>
        <w:div w:id="1280070827">
          <w:marLeft w:val="0"/>
          <w:marRight w:val="0"/>
          <w:marTop w:val="0"/>
          <w:marBottom w:val="251"/>
          <w:divBdr>
            <w:top w:val="none" w:sz="0" w:space="0" w:color="auto"/>
            <w:left w:val="none" w:sz="0" w:space="0" w:color="auto"/>
            <w:bottom w:val="none" w:sz="0" w:space="0" w:color="auto"/>
            <w:right w:val="none" w:sz="0" w:space="0" w:color="auto"/>
          </w:divBdr>
        </w:div>
        <w:div w:id="1005858048">
          <w:marLeft w:val="0"/>
          <w:marRight w:val="0"/>
          <w:marTop w:val="0"/>
          <w:marBottom w:val="251"/>
          <w:divBdr>
            <w:top w:val="none" w:sz="0" w:space="0" w:color="auto"/>
            <w:left w:val="none" w:sz="0" w:space="0" w:color="auto"/>
            <w:bottom w:val="none" w:sz="0" w:space="0" w:color="auto"/>
            <w:right w:val="none" w:sz="0" w:space="0" w:color="auto"/>
          </w:divBdr>
        </w:div>
        <w:div w:id="1550727699">
          <w:marLeft w:val="0"/>
          <w:marRight w:val="0"/>
          <w:marTop w:val="0"/>
          <w:marBottom w:val="251"/>
          <w:divBdr>
            <w:top w:val="none" w:sz="0" w:space="0" w:color="auto"/>
            <w:left w:val="none" w:sz="0" w:space="0" w:color="auto"/>
            <w:bottom w:val="none" w:sz="0" w:space="0" w:color="auto"/>
            <w:right w:val="none" w:sz="0" w:space="0" w:color="auto"/>
          </w:divBdr>
        </w:div>
        <w:div w:id="327829511">
          <w:marLeft w:val="0"/>
          <w:marRight w:val="0"/>
          <w:marTop w:val="0"/>
          <w:marBottom w:val="251"/>
          <w:divBdr>
            <w:top w:val="none" w:sz="0" w:space="0" w:color="auto"/>
            <w:left w:val="none" w:sz="0" w:space="0" w:color="auto"/>
            <w:bottom w:val="none" w:sz="0" w:space="0" w:color="auto"/>
            <w:right w:val="none" w:sz="0" w:space="0" w:color="auto"/>
          </w:divBdr>
        </w:div>
        <w:div w:id="1594899240">
          <w:marLeft w:val="0"/>
          <w:marRight w:val="0"/>
          <w:marTop w:val="0"/>
          <w:marBottom w:val="251"/>
          <w:divBdr>
            <w:top w:val="none" w:sz="0" w:space="0" w:color="auto"/>
            <w:left w:val="none" w:sz="0" w:space="0" w:color="auto"/>
            <w:bottom w:val="none" w:sz="0" w:space="0" w:color="auto"/>
            <w:right w:val="none" w:sz="0" w:space="0" w:color="auto"/>
          </w:divBdr>
        </w:div>
        <w:div w:id="20935099">
          <w:marLeft w:val="0"/>
          <w:marRight w:val="0"/>
          <w:marTop w:val="0"/>
          <w:marBottom w:val="251"/>
          <w:divBdr>
            <w:top w:val="none" w:sz="0" w:space="0" w:color="auto"/>
            <w:left w:val="none" w:sz="0" w:space="0" w:color="auto"/>
            <w:bottom w:val="none" w:sz="0" w:space="0" w:color="auto"/>
            <w:right w:val="none" w:sz="0" w:space="0" w:color="auto"/>
          </w:divBdr>
        </w:div>
        <w:div w:id="778838516">
          <w:marLeft w:val="0"/>
          <w:marRight w:val="0"/>
          <w:marTop w:val="0"/>
          <w:marBottom w:val="251"/>
          <w:divBdr>
            <w:top w:val="none" w:sz="0" w:space="0" w:color="auto"/>
            <w:left w:val="none" w:sz="0" w:space="0" w:color="auto"/>
            <w:bottom w:val="none" w:sz="0" w:space="0" w:color="auto"/>
            <w:right w:val="none" w:sz="0" w:space="0" w:color="auto"/>
          </w:divBdr>
        </w:div>
        <w:div w:id="654837189">
          <w:marLeft w:val="0"/>
          <w:marRight w:val="0"/>
          <w:marTop w:val="0"/>
          <w:marBottom w:val="251"/>
          <w:divBdr>
            <w:top w:val="none" w:sz="0" w:space="0" w:color="auto"/>
            <w:left w:val="none" w:sz="0" w:space="0" w:color="auto"/>
            <w:bottom w:val="none" w:sz="0" w:space="0" w:color="auto"/>
            <w:right w:val="none" w:sz="0" w:space="0" w:color="auto"/>
          </w:divBdr>
        </w:div>
        <w:div w:id="1397362954">
          <w:marLeft w:val="0"/>
          <w:marRight w:val="0"/>
          <w:marTop w:val="0"/>
          <w:marBottom w:val="251"/>
          <w:divBdr>
            <w:top w:val="none" w:sz="0" w:space="0" w:color="auto"/>
            <w:left w:val="none" w:sz="0" w:space="0" w:color="auto"/>
            <w:bottom w:val="none" w:sz="0" w:space="0" w:color="auto"/>
            <w:right w:val="none" w:sz="0" w:space="0" w:color="auto"/>
          </w:divBdr>
        </w:div>
        <w:div w:id="1261336503">
          <w:marLeft w:val="0"/>
          <w:marRight w:val="0"/>
          <w:marTop w:val="0"/>
          <w:marBottom w:val="251"/>
          <w:divBdr>
            <w:top w:val="none" w:sz="0" w:space="0" w:color="auto"/>
            <w:left w:val="none" w:sz="0" w:space="0" w:color="auto"/>
            <w:bottom w:val="none" w:sz="0" w:space="0" w:color="auto"/>
            <w:right w:val="none" w:sz="0" w:space="0" w:color="auto"/>
          </w:divBdr>
        </w:div>
        <w:div w:id="1379818359">
          <w:marLeft w:val="0"/>
          <w:marRight w:val="0"/>
          <w:marTop w:val="0"/>
          <w:marBottom w:val="251"/>
          <w:divBdr>
            <w:top w:val="none" w:sz="0" w:space="0" w:color="auto"/>
            <w:left w:val="none" w:sz="0" w:space="0" w:color="auto"/>
            <w:bottom w:val="none" w:sz="0" w:space="0" w:color="auto"/>
            <w:right w:val="none" w:sz="0" w:space="0" w:color="auto"/>
          </w:divBdr>
        </w:div>
        <w:div w:id="348333522">
          <w:marLeft w:val="0"/>
          <w:marRight w:val="0"/>
          <w:marTop w:val="0"/>
          <w:marBottom w:val="251"/>
          <w:divBdr>
            <w:top w:val="none" w:sz="0" w:space="0" w:color="auto"/>
            <w:left w:val="none" w:sz="0" w:space="0" w:color="auto"/>
            <w:bottom w:val="none" w:sz="0" w:space="0" w:color="auto"/>
            <w:right w:val="none" w:sz="0" w:space="0" w:color="auto"/>
          </w:divBdr>
        </w:div>
        <w:div w:id="1810247057">
          <w:marLeft w:val="0"/>
          <w:marRight w:val="0"/>
          <w:marTop w:val="0"/>
          <w:marBottom w:val="251"/>
          <w:divBdr>
            <w:top w:val="none" w:sz="0" w:space="0" w:color="auto"/>
            <w:left w:val="none" w:sz="0" w:space="0" w:color="auto"/>
            <w:bottom w:val="none" w:sz="0" w:space="0" w:color="auto"/>
            <w:right w:val="none" w:sz="0" w:space="0" w:color="auto"/>
          </w:divBdr>
        </w:div>
        <w:div w:id="682820543">
          <w:marLeft w:val="0"/>
          <w:marRight w:val="0"/>
          <w:marTop w:val="0"/>
          <w:marBottom w:val="251"/>
          <w:divBdr>
            <w:top w:val="none" w:sz="0" w:space="0" w:color="auto"/>
            <w:left w:val="none" w:sz="0" w:space="0" w:color="auto"/>
            <w:bottom w:val="none" w:sz="0" w:space="0" w:color="auto"/>
            <w:right w:val="none" w:sz="0" w:space="0" w:color="auto"/>
          </w:divBdr>
        </w:div>
        <w:div w:id="857045838">
          <w:marLeft w:val="0"/>
          <w:marRight w:val="0"/>
          <w:marTop w:val="0"/>
          <w:marBottom w:val="251"/>
          <w:divBdr>
            <w:top w:val="none" w:sz="0" w:space="0" w:color="auto"/>
            <w:left w:val="none" w:sz="0" w:space="0" w:color="auto"/>
            <w:bottom w:val="none" w:sz="0" w:space="0" w:color="auto"/>
            <w:right w:val="none" w:sz="0" w:space="0" w:color="auto"/>
          </w:divBdr>
        </w:div>
        <w:div w:id="388310412">
          <w:marLeft w:val="0"/>
          <w:marRight w:val="0"/>
          <w:marTop w:val="0"/>
          <w:marBottom w:val="251"/>
          <w:divBdr>
            <w:top w:val="none" w:sz="0" w:space="0" w:color="auto"/>
            <w:left w:val="none" w:sz="0" w:space="0" w:color="auto"/>
            <w:bottom w:val="none" w:sz="0" w:space="0" w:color="auto"/>
            <w:right w:val="none" w:sz="0" w:space="0" w:color="auto"/>
          </w:divBdr>
        </w:div>
        <w:div w:id="2079010387">
          <w:marLeft w:val="0"/>
          <w:marRight w:val="0"/>
          <w:marTop w:val="0"/>
          <w:marBottom w:val="251"/>
          <w:divBdr>
            <w:top w:val="none" w:sz="0" w:space="0" w:color="auto"/>
            <w:left w:val="none" w:sz="0" w:space="0" w:color="auto"/>
            <w:bottom w:val="none" w:sz="0" w:space="0" w:color="auto"/>
            <w:right w:val="none" w:sz="0" w:space="0" w:color="auto"/>
          </w:divBdr>
        </w:div>
        <w:div w:id="1202355409">
          <w:marLeft w:val="0"/>
          <w:marRight w:val="0"/>
          <w:marTop w:val="0"/>
          <w:marBottom w:val="251"/>
          <w:divBdr>
            <w:top w:val="none" w:sz="0" w:space="0" w:color="auto"/>
            <w:left w:val="none" w:sz="0" w:space="0" w:color="auto"/>
            <w:bottom w:val="none" w:sz="0" w:space="0" w:color="auto"/>
            <w:right w:val="none" w:sz="0" w:space="0" w:color="auto"/>
          </w:divBdr>
        </w:div>
        <w:div w:id="372197350">
          <w:marLeft w:val="0"/>
          <w:marRight w:val="0"/>
          <w:marTop w:val="0"/>
          <w:marBottom w:val="251"/>
          <w:divBdr>
            <w:top w:val="none" w:sz="0" w:space="0" w:color="auto"/>
            <w:left w:val="none" w:sz="0" w:space="0" w:color="auto"/>
            <w:bottom w:val="none" w:sz="0" w:space="0" w:color="auto"/>
            <w:right w:val="none" w:sz="0" w:space="0" w:color="auto"/>
          </w:divBdr>
        </w:div>
        <w:div w:id="1400977798">
          <w:marLeft w:val="0"/>
          <w:marRight w:val="0"/>
          <w:marTop w:val="0"/>
          <w:marBottom w:val="251"/>
          <w:divBdr>
            <w:top w:val="none" w:sz="0" w:space="0" w:color="auto"/>
            <w:left w:val="none" w:sz="0" w:space="0" w:color="auto"/>
            <w:bottom w:val="none" w:sz="0" w:space="0" w:color="auto"/>
            <w:right w:val="none" w:sz="0" w:space="0" w:color="auto"/>
          </w:divBdr>
        </w:div>
        <w:div w:id="1435516779">
          <w:marLeft w:val="0"/>
          <w:marRight w:val="0"/>
          <w:marTop w:val="0"/>
          <w:marBottom w:val="251"/>
          <w:divBdr>
            <w:top w:val="none" w:sz="0" w:space="0" w:color="auto"/>
            <w:left w:val="none" w:sz="0" w:space="0" w:color="auto"/>
            <w:bottom w:val="none" w:sz="0" w:space="0" w:color="auto"/>
            <w:right w:val="none" w:sz="0" w:space="0" w:color="auto"/>
          </w:divBdr>
        </w:div>
        <w:div w:id="380400946">
          <w:marLeft w:val="0"/>
          <w:marRight w:val="0"/>
          <w:marTop w:val="0"/>
          <w:marBottom w:val="251"/>
          <w:divBdr>
            <w:top w:val="none" w:sz="0" w:space="0" w:color="auto"/>
            <w:left w:val="none" w:sz="0" w:space="0" w:color="auto"/>
            <w:bottom w:val="none" w:sz="0" w:space="0" w:color="auto"/>
            <w:right w:val="none" w:sz="0" w:space="0" w:color="auto"/>
          </w:divBdr>
        </w:div>
        <w:div w:id="472138849">
          <w:marLeft w:val="0"/>
          <w:marRight w:val="0"/>
          <w:marTop w:val="0"/>
          <w:marBottom w:val="251"/>
          <w:divBdr>
            <w:top w:val="none" w:sz="0" w:space="0" w:color="auto"/>
            <w:left w:val="none" w:sz="0" w:space="0" w:color="auto"/>
            <w:bottom w:val="none" w:sz="0" w:space="0" w:color="auto"/>
            <w:right w:val="none" w:sz="0" w:space="0" w:color="auto"/>
          </w:divBdr>
        </w:div>
        <w:div w:id="1469085468">
          <w:marLeft w:val="0"/>
          <w:marRight w:val="0"/>
          <w:marTop w:val="0"/>
          <w:marBottom w:val="251"/>
          <w:divBdr>
            <w:top w:val="none" w:sz="0" w:space="0" w:color="auto"/>
            <w:left w:val="none" w:sz="0" w:space="0" w:color="auto"/>
            <w:bottom w:val="none" w:sz="0" w:space="0" w:color="auto"/>
            <w:right w:val="none" w:sz="0" w:space="0" w:color="auto"/>
          </w:divBdr>
        </w:div>
        <w:div w:id="626863299">
          <w:marLeft w:val="0"/>
          <w:marRight w:val="0"/>
          <w:marTop w:val="0"/>
          <w:marBottom w:val="251"/>
          <w:divBdr>
            <w:top w:val="none" w:sz="0" w:space="0" w:color="auto"/>
            <w:left w:val="none" w:sz="0" w:space="0" w:color="auto"/>
            <w:bottom w:val="none" w:sz="0" w:space="0" w:color="auto"/>
            <w:right w:val="none" w:sz="0" w:space="0" w:color="auto"/>
          </w:divBdr>
        </w:div>
        <w:div w:id="929504609">
          <w:marLeft w:val="0"/>
          <w:marRight w:val="0"/>
          <w:marTop w:val="0"/>
          <w:marBottom w:val="251"/>
          <w:divBdr>
            <w:top w:val="none" w:sz="0" w:space="0" w:color="auto"/>
            <w:left w:val="none" w:sz="0" w:space="0" w:color="auto"/>
            <w:bottom w:val="none" w:sz="0" w:space="0" w:color="auto"/>
            <w:right w:val="none" w:sz="0" w:space="0" w:color="auto"/>
          </w:divBdr>
        </w:div>
        <w:div w:id="390927498">
          <w:marLeft w:val="0"/>
          <w:marRight w:val="0"/>
          <w:marTop w:val="0"/>
          <w:marBottom w:val="251"/>
          <w:divBdr>
            <w:top w:val="none" w:sz="0" w:space="0" w:color="auto"/>
            <w:left w:val="none" w:sz="0" w:space="0" w:color="auto"/>
            <w:bottom w:val="none" w:sz="0" w:space="0" w:color="auto"/>
            <w:right w:val="none" w:sz="0" w:space="0" w:color="auto"/>
          </w:divBdr>
        </w:div>
        <w:div w:id="23292285">
          <w:marLeft w:val="0"/>
          <w:marRight w:val="0"/>
          <w:marTop w:val="0"/>
          <w:marBottom w:val="251"/>
          <w:divBdr>
            <w:top w:val="none" w:sz="0" w:space="0" w:color="auto"/>
            <w:left w:val="none" w:sz="0" w:space="0" w:color="auto"/>
            <w:bottom w:val="none" w:sz="0" w:space="0" w:color="auto"/>
            <w:right w:val="none" w:sz="0" w:space="0" w:color="auto"/>
          </w:divBdr>
        </w:div>
        <w:div w:id="2076203425">
          <w:marLeft w:val="0"/>
          <w:marRight w:val="0"/>
          <w:marTop w:val="0"/>
          <w:marBottom w:val="251"/>
          <w:divBdr>
            <w:top w:val="none" w:sz="0" w:space="0" w:color="auto"/>
            <w:left w:val="none" w:sz="0" w:space="0" w:color="auto"/>
            <w:bottom w:val="none" w:sz="0" w:space="0" w:color="auto"/>
            <w:right w:val="none" w:sz="0" w:space="0" w:color="auto"/>
          </w:divBdr>
        </w:div>
        <w:div w:id="591158453">
          <w:marLeft w:val="0"/>
          <w:marRight w:val="0"/>
          <w:marTop w:val="0"/>
          <w:marBottom w:val="251"/>
          <w:divBdr>
            <w:top w:val="none" w:sz="0" w:space="0" w:color="auto"/>
            <w:left w:val="none" w:sz="0" w:space="0" w:color="auto"/>
            <w:bottom w:val="none" w:sz="0" w:space="0" w:color="auto"/>
            <w:right w:val="none" w:sz="0" w:space="0" w:color="auto"/>
          </w:divBdr>
        </w:div>
        <w:div w:id="921791266">
          <w:marLeft w:val="0"/>
          <w:marRight w:val="0"/>
          <w:marTop w:val="0"/>
          <w:marBottom w:val="251"/>
          <w:divBdr>
            <w:top w:val="none" w:sz="0" w:space="0" w:color="auto"/>
            <w:left w:val="none" w:sz="0" w:space="0" w:color="auto"/>
            <w:bottom w:val="none" w:sz="0" w:space="0" w:color="auto"/>
            <w:right w:val="none" w:sz="0" w:space="0" w:color="auto"/>
          </w:divBdr>
        </w:div>
        <w:div w:id="535580880">
          <w:marLeft w:val="0"/>
          <w:marRight w:val="0"/>
          <w:marTop w:val="0"/>
          <w:marBottom w:val="251"/>
          <w:divBdr>
            <w:top w:val="none" w:sz="0" w:space="0" w:color="auto"/>
            <w:left w:val="none" w:sz="0" w:space="0" w:color="auto"/>
            <w:bottom w:val="none" w:sz="0" w:space="0" w:color="auto"/>
            <w:right w:val="none" w:sz="0" w:space="0" w:color="auto"/>
          </w:divBdr>
        </w:div>
        <w:div w:id="1773091758">
          <w:marLeft w:val="0"/>
          <w:marRight w:val="0"/>
          <w:marTop w:val="0"/>
          <w:marBottom w:val="251"/>
          <w:divBdr>
            <w:top w:val="none" w:sz="0" w:space="0" w:color="auto"/>
            <w:left w:val="none" w:sz="0" w:space="0" w:color="auto"/>
            <w:bottom w:val="none" w:sz="0" w:space="0" w:color="auto"/>
            <w:right w:val="none" w:sz="0" w:space="0" w:color="auto"/>
          </w:divBdr>
        </w:div>
        <w:div w:id="463160631">
          <w:marLeft w:val="0"/>
          <w:marRight w:val="0"/>
          <w:marTop w:val="0"/>
          <w:marBottom w:val="251"/>
          <w:divBdr>
            <w:top w:val="none" w:sz="0" w:space="0" w:color="auto"/>
            <w:left w:val="none" w:sz="0" w:space="0" w:color="auto"/>
            <w:bottom w:val="none" w:sz="0" w:space="0" w:color="auto"/>
            <w:right w:val="none" w:sz="0" w:space="0" w:color="auto"/>
          </w:divBdr>
        </w:div>
        <w:div w:id="1992322201">
          <w:marLeft w:val="0"/>
          <w:marRight w:val="0"/>
          <w:marTop w:val="0"/>
          <w:marBottom w:val="251"/>
          <w:divBdr>
            <w:top w:val="none" w:sz="0" w:space="0" w:color="auto"/>
            <w:left w:val="none" w:sz="0" w:space="0" w:color="auto"/>
            <w:bottom w:val="none" w:sz="0" w:space="0" w:color="auto"/>
            <w:right w:val="none" w:sz="0" w:space="0" w:color="auto"/>
          </w:divBdr>
        </w:div>
        <w:div w:id="1689864416">
          <w:marLeft w:val="0"/>
          <w:marRight w:val="0"/>
          <w:marTop w:val="0"/>
          <w:marBottom w:val="251"/>
          <w:divBdr>
            <w:top w:val="none" w:sz="0" w:space="0" w:color="auto"/>
            <w:left w:val="none" w:sz="0" w:space="0" w:color="auto"/>
            <w:bottom w:val="none" w:sz="0" w:space="0" w:color="auto"/>
            <w:right w:val="none" w:sz="0" w:space="0" w:color="auto"/>
          </w:divBdr>
        </w:div>
        <w:div w:id="1316106124">
          <w:marLeft w:val="0"/>
          <w:marRight w:val="0"/>
          <w:marTop w:val="0"/>
          <w:marBottom w:val="251"/>
          <w:divBdr>
            <w:top w:val="none" w:sz="0" w:space="0" w:color="auto"/>
            <w:left w:val="none" w:sz="0" w:space="0" w:color="auto"/>
            <w:bottom w:val="none" w:sz="0" w:space="0" w:color="auto"/>
            <w:right w:val="none" w:sz="0" w:space="0" w:color="auto"/>
          </w:divBdr>
        </w:div>
        <w:div w:id="775370884">
          <w:marLeft w:val="0"/>
          <w:marRight w:val="0"/>
          <w:marTop w:val="0"/>
          <w:marBottom w:val="251"/>
          <w:divBdr>
            <w:top w:val="none" w:sz="0" w:space="0" w:color="auto"/>
            <w:left w:val="none" w:sz="0" w:space="0" w:color="auto"/>
            <w:bottom w:val="none" w:sz="0" w:space="0" w:color="auto"/>
            <w:right w:val="none" w:sz="0" w:space="0" w:color="auto"/>
          </w:divBdr>
        </w:div>
        <w:div w:id="648679715">
          <w:marLeft w:val="0"/>
          <w:marRight w:val="0"/>
          <w:marTop w:val="0"/>
          <w:marBottom w:val="251"/>
          <w:divBdr>
            <w:top w:val="none" w:sz="0" w:space="0" w:color="auto"/>
            <w:left w:val="none" w:sz="0" w:space="0" w:color="auto"/>
            <w:bottom w:val="none" w:sz="0" w:space="0" w:color="auto"/>
            <w:right w:val="none" w:sz="0" w:space="0" w:color="auto"/>
          </w:divBdr>
        </w:div>
        <w:div w:id="1721127866">
          <w:marLeft w:val="0"/>
          <w:marRight w:val="0"/>
          <w:marTop w:val="0"/>
          <w:marBottom w:val="251"/>
          <w:divBdr>
            <w:top w:val="none" w:sz="0" w:space="0" w:color="auto"/>
            <w:left w:val="none" w:sz="0" w:space="0" w:color="auto"/>
            <w:bottom w:val="none" w:sz="0" w:space="0" w:color="auto"/>
            <w:right w:val="none" w:sz="0" w:space="0" w:color="auto"/>
          </w:divBdr>
        </w:div>
        <w:div w:id="769592202">
          <w:marLeft w:val="0"/>
          <w:marRight w:val="0"/>
          <w:marTop w:val="0"/>
          <w:marBottom w:val="251"/>
          <w:divBdr>
            <w:top w:val="none" w:sz="0" w:space="0" w:color="auto"/>
            <w:left w:val="none" w:sz="0" w:space="0" w:color="auto"/>
            <w:bottom w:val="none" w:sz="0" w:space="0" w:color="auto"/>
            <w:right w:val="none" w:sz="0" w:space="0" w:color="auto"/>
          </w:divBdr>
        </w:div>
        <w:div w:id="1060130692">
          <w:marLeft w:val="0"/>
          <w:marRight w:val="0"/>
          <w:marTop w:val="0"/>
          <w:marBottom w:val="251"/>
          <w:divBdr>
            <w:top w:val="none" w:sz="0" w:space="0" w:color="auto"/>
            <w:left w:val="none" w:sz="0" w:space="0" w:color="auto"/>
            <w:bottom w:val="none" w:sz="0" w:space="0" w:color="auto"/>
            <w:right w:val="none" w:sz="0" w:space="0" w:color="auto"/>
          </w:divBdr>
        </w:div>
        <w:div w:id="217397985">
          <w:marLeft w:val="0"/>
          <w:marRight w:val="0"/>
          <w:marTop w:val="0"/>
          <w:marBottom w:val="251"/>
          <w:divBdr>
            <w:top w:val="none" w:sz="0" w:space="0" w:color="auto"/>
            <w:left w:val="none" w:sz="0" w:space="0" w:color="auto"/>
            <w:bottom w:val="none" w:sz="0" w:space="0" w:color="auto"/>
            <w:right w:val="none" w:sz="0" w:space="0" w:color="auto"/>
          </w:divBdr>
        </w:div>
        <w:div w:id="1572540384">
          <w:marLeft w:val="0"/>
          <w:marRight w:val="0"/>
          <w:marTop w:val="0"/>
          <w:marBottom w:val="251"/>
          <w:divBdr>
            <w:top w:val="none" w:sz="0" w:space="0" w:color="auto"/>
            <w:left w:val="none" w:sz="0" w:space="0" w:color="auto"/>
            <w:bottom w:val="none" w:sz="0" w:space="0" w:color="auto"/>
            <w:right w:val="none" w:sz="0" w:space="0" w:color="auto"/>
          </w:divBdr>
        </w:div>
        <w:div w:id="467167710">
          <w:marLeft w:val="0"/>
          <w:marRight w:val="0"/>
          <w:marTop w:val="0"/>
          <w:marBottom w:val="251"/>
          <w:divBdr>
            <w:top w:val="none" w:sz="0" w:space="0" w:color="auto"/>
            <w:left w:val="none" w:sz="0" w:space="0" w:color="auto"/>
            <w:bottom w:val="none" w:sz="0" w:space="0" w:color="auto"/>
            <w:right w:val="none" w:sz="0" w:space="0" w:color="auto"/>
          </w:divBdr>
        </w:div>
        <w:div w:id="545527730">
          <w:marLeft w:val="0"/>
          <w:marRight w:val="0"/>
          <w:marTop w:val="0"/>
          <w:marBottom w:val="251"/>
          <w:divBdr>
            <w:top w:val="none" w:sz="0" w:space="0" w:color="auto"/>
            <w:left w:val="none" w:sz="0" w:space="0" w:color="auto"/>
            <w:bottom w:val="none" w:sz="0" w:space="0" w:color="auto"/>
            <w:right w:val="none" w:sz="0" w:space="0" w:color="auto"/>
          </w:divBdr>
        </w:div>
        <w:div w:id="256985591">
          <w:marLeft w:val="0"/>
          <w:marRight w:val="0"/>
          <w:marTop w:val="0"/>
          <w:marBottom w:val="251"/>
          <w:divBdr>
            <w:top w:val="none" w:sz="0" w:space="0" w:color="auto"/>
            <w:left w:val="none" w:sz="0" w:space="0" w:color="auto"/>
            <w:bottom w:val="none" w:sz="0" w:space="0" w:color="auto"/>
            <w:right w:val="none" w:sz="0" w:space="0" w:color="auto"/>
          </w:divBdr>
        </w:div>
        <w:div w:id="715392340">
          <w:marLeft w:val="0"/>
          <w:marRight w:val="0"/>
          <w:marTop w:val="0"/>
          <w:marBottom w:val="251"/>
          <w:divBdr>
            <w:top w:val="none" w:sz="0" w:space="0" w:color="auto"/>
            <w:left w:val="none" w:sz="0" w:space="0" w:color="auto"/>
            <w:bottom w:val="none" w:sz="0" w:space="0" w:color="auto"/>
            <w:right w:val="none" w:sz="0" w:space="0" w:color="auto"/>
          </w:divBdr>
        </w:div>
        <w:div w:id="16515210">
          <w:marLeft w:val="0"/>
          <w:marRight w:val="0"/>
          <w:marTop w:val="0"/>
          <w:marBottom w:val="251"/>
          <w:divBdr>
            <w:top w:val="none" w:sz="0" w:space="0" w:color="auto"/>
            <w:left w:val="none" w:sz="0" w:space="0" w:color="auto"/>
            <w:bottom w:val="none" w:sz="0" w:space="0" w:color="auto"/>
            <w:right w:val="none" w:sz="0" w:space="0" w:color="auto"/>
          </w:divBdr>
        </w:div>
        <w:div w:id="1220634399">
          <w:marLeft w:val="0"/>
          <w:marRight w:val="0"/>
          <w:marTop w:val="0"/>
          <w:marBottom w:val="251"/>
          <w:divBdr>
            <w:top w:val="none" w:sz="0" w:space="0" w:color="auto"/>
            <w:left w:val="none" w:sz="0" w:space="0" w:color="auto"/>
            <w:bottom w:val="none" w:sz="0" w:space="0" w:color="auto"/>
            <w:right w:val="none" w:sz="0" w:space="0" w:color="auto"/>
          </w:divBdr>
        </w:div>
        <w:div w:id="1128662898">
          <w:marLeft w:val="0"/>
          <w:marRight w:val="0"/>
          <w:marTop w:val="0"/>
          <w:marBottom w:val="251"/>
          <w:divBdr>
            <w:top w:val="none" w:sz="0" w:space="0" w:color="auto"/>
            <w:left w:val="none" w:sz="0" w:space="0" w:color="auto"/>
            <w:bottom w:val="none" w:sz="0" w:space="0" w:color="auto"/>
            <w:right w:val="none" w:sz="0" w:space="0" w:color="auto"/>
          </w:divBdr>
        </w:div>
        <w:div w:id="694775497">
          <w:marLeft w:val="0"/>
          <w:marRight w:val="0"/>
          <w:marTop w:val="0"/>
          <w:marBottom w:val="251"/>
          <w:divBdr>
            <w:top w:val="none" w:sz="0" w:space="0" w:color="auto"/>
            <w:left w:val="none" w:sz="0" w:space="0" w:color="auto"/>
            <w:bottom w:val="none" w:sz="0" w:space="0" w:color="auto"/>
            <w:right w:val="none" w:sz="0" w:space="0" w:color="auto"/>
          </w:divBdr>
        </w:div>
        <w:div w:id="733820328">
          <w:marLeft w:val="0"/>
          <w:marRight w:val="0"/>
          <w:marTop w:val="0"/>
          <w:marBottom w:val="251"/>
          <w:divBdr>
            <w:top w:val="none" w:sz="0" w:space="0" w:color="auto"/>
            <w:left w:val="none" w:sz="0" w:space="0" w:color="auto"/>
            <w:bottom w:val="none" w:sz="0" w:space="0" w:color="auto"/>
            <w:right w:val="none" w:sz="0" w:space="0" w:color="auto"/>
          </w:divBdr>
        </w:div>
        <w:div w:id="2074427589">
          <w:marLeft w:val="0"/>
          <w:marRight w:val="0"/>
          <w:marTop w:val="0"/>
          <w:marBottom w:val="251"/>
          <w:divBdr>
            <w:top w:val="none" w:sz="0" w:space="0" w:color="auto"/>
            <w:left w:val="none" w:sz="0" w:space="0" w:color="auto"/>
            <w:bottom w:val="none" w:sz="0" w:space="0" w:color="auto"/>
            <w:right w:val="none" w:sz="0" w:space="0" w:color="auto"/>
          </w:divBdr>
        </w:div>
        <w:div w:id="1735009246">
          <w:marLeft w:val="0"/>
          <w:marRight w:val="0"/>
          <w:marTop w:val="0"/>
          <w:marBottom w:val="251"/>
          <w:divBdr>
            <w:top w:val="none" w:sz="0" w:space="0" w:color="auto"/>
            <w:left w:val="none" w:sz="0" w:space="0" w:color="auto"/>
            <w:bottom w:val="none" w:sz="0" w:space="0" w:color="auto"/>
            <w:right w:val="none" w:sz="0" w:space="0" w:color="auto"/>
          </w:divBdr>
        </w:div>
        <w:div w:id="517695747">
          <w:marLeft w:val="0"/>
          <w:marRight w:val="0"/>
          <w:marTop w:val="0"/>
          <w:marBottom w:val="251"/>
          <w:divBdr>
            <w:top w:val="none" w:sz="0" w:space="0" w:color="auto"/>
            <w:left w:val="none" w:sz="0" w:space="0" w:color="auto"/>
            <w:bottom w:val="none" w:sz="0" w:space="0" w:color="auto"/>
            <w:right w:val="none" w:sz="0" w:space="0" w:color="auto"/>
          </w:divBdr>
        </w:div>
        <w:div w:id="843012655">
          <w:marLeft w:val="0"/>
          <w:marRight w:val="0"/>
          <w:marTop w:val="0"/>
          <w:marBottom w:val="251"/>
          <w:divBdr>
            <w:top w:val="none" w:sz="0" w:space="0" w:color="auto"/>
            <w:left w:val="none" w:sz="0" w:space="0" w:color="auto"/>
            <w:bottom w:val="none" w:sz="0" w:space="0" w:color="auto"/>
            <w:right w:val="none" w:sz="0" w:space="0" w:color="auto"/>
          </w:divBdr>
        </w:div>
        <w:div w:id="1629702520">
          <w:marLeft w:val="0"/>
          <w:marRight w:val="0"/>
          <w:marTop w:val="0"/>
          <w:marBottom w:val="251"/>
          <w:divBdr>
            <w:top w:val="none" w:sz="0" w:space="0" w:color="auto"/>
            <w:left w:val="none" w:sz="0" w:space="0" w:color="auto"/>
            <w:bottom w:val="none" w:sz="0" w:space="0" w:color="auto"/>
            <w:right w:val="none" w:sz="0" w:space="0" w:color="auto"/>
          </w:divBdr>
        </w:div>
        <w:div w:id="599223494">
          <w:marLeft w:val="0"/>
          <w:marRight w:val="0"/>
          <w:marTop w:val="0"/>
          <w:marBottom w:val="251"/>
          <w:divBdr>
            <w:top w:val="none" w:sz="0" w:space="0" w:color="auto"/>
            <w:left w:val="none" w:sz="0" w:space="0" w:color="auto"/>
            <w:bottom w:val="none" w:sz="0" w:space="0" w:color="auto"/>
            <w:right w:val="none" w:sz="0" w:space="0" w:color="auto"/>
          </w:divBdr>
        </w:div>
        <w:div w:id="131170093">
          <w:marLeft w:val="0"/>
          <w:marRight w:val="0"/>
          <w:marTop w:val="0"/>
          <w:marBottom w:val="251"/>
          <w:divBdr>
            <w:top w:val="none" w:sz="0" w:space="0" w:color="auto"/>
            <w:left w:val="none" w:sz="0" w:space="0" w:color="auto"/>
            <w:bottom w:val="none" w:sz="0" w:space="0" w:color="auto"/>
            <w:right w:val="none" w:sz="0" w:space="0" w:color="auto"/>
          </w:divBdr>
        </w:div>
        <w:div w:id="426736266">
          <w:marLeft w:val="0"/>
          <w:marRight w:val="0"/>
          <w:marTop w:val="0"/>
          <w:marBottom w:val="251"/>
          <w:divBdr>
            <w:top w:val="none" w:sz="0" w:space="0" w:color="auto"/>
            <w:left w:val="none" w:sz="0" w:space="0" w:color="auto"/>
            <w:bottom w:val="none" w:sz="0" w:space="0" w:color="auto"/>
            <w:right w:val="none" w:sz="0" w:space="0" w:color="auto"/>
          </w:divBdr>
        </w:div>
        <w:div w:id="1007946425">
          <w:marLeft w:val="0"/>
          <w:marRight w:val="0"/>
          <w:marTop w:val="0"/>
          <w:marBottom w:val="251"/>
          <w:divBdr>
            <w:top w:val="none" w:sz="0" w:space="0" w:color="auto"/>
            <w:left w:val="none" w:sz="0" w:space="0" w:color="auto"/>
            <w:bottom w:val="none" w:sz="0" w:space="0" w:color="auto"/>
            <w:right w:val="none" w:sz="0" w:space="0" w:color="auto"/>
          </w:divBdr>
        </w:div>
        <w:div w:id="1658339822">
          <w:marLeft w:val="0"/>
          <w:marRight w:val="0"/>
          <w:marTop w:val="0"/>
          <w:marBottom w:val="251"/>
          <w:divBdr>
            <w:top w:val="none" w:sz="0" w:space="0" w:color="auto"/>
            <w:left w:val="none" w:sz="0" w:space="0" w:color="auto"/>
            <w:bottom w:val="none" w:sz="0" w:space="0" w:color="auto"/>
            <w:right w:val="none" w:sz="0" w:space="0" w:color="auto"/>
          </w:divBdr>
        </w:div>
        <w:div w:id="1875727645">
          <w:marLeft w:val="0"/>
          <w:marRight w:val="0"/>
          <w:marTop w:val="0"/>
          <w:marBottom w:val="251"/>
          <w:divBdr>
            <w:top w:val="none" w:sz="0" w:space="0" w:color="auto"/>
            <w:left w:val="none" w:sz="0" w:space="0" w:color="auto"/>
            <w:bottom w:val="none" w:sz="0" w:space="0" w:color="auto"/>
            <w:right w:val="none" w:sz="0" w:space="0" w:color="auto"/>
          </w:divBdr>
        </w:div>
        <w:div w:id="1454904571">
          <w:marLeft w:val="0"/>
          <w:marRight w:val="0"/>
          <w:marTop w:val="0"/>
          <w:marBottom w:val="251"/>
          <w:divBdr>
            <w:top w:val="none" w:sz="0" w:space="0" w:color="auto"/>
            <w:left w:val="none" w:sz="0" w:space="0" w:color="auto"/>
            <w:bottom w:val="none" w:sz="0" w:space="0" w:color="auto"/>
            <w:right w:val="none" w:sz="0" w:space="0" w:color="auto"/>
          </w:divBdr>
        </w:div>
        <w:div w:id="1679427213">
          <w:marLeft w:val="0"/>
          <w:marRight w:val="0"/>
          <w:marTop w:val="0"/>
          <w:marBottom w:val="251"/>
          <w:divBdr>
            <w:top w:val="none" w:sz="0" w:space="0" w:color="auto"/>
            <w:left w:val="none" w:sz="0" w:space="0" w:color="auto"/>
            <w:bottom w:val="none" w:sz="0" w:space="0" w:color="auto"/>
            <w:right w:val="none" w:sz="0" w:space="0" w:color="auto"/>
          </w:divBdr>
        </w:div>
        <w:div w:id="1338849133">
          <w:marLeft w:val="0"/>
          <w:marRight w:val="0"/>
          <w:marTop w:val="0"/>
          <w:marBottom w:val="251"/>
          <w:divBdr>
            <w:top w:val="none" w:sz="0" w:space="0" w:color="auto"/>
            <w:left w:val="none" w:sz="0" w:space="0" w:color="auto"/>
            <w:bottom w:val="none" w:sz="0" w:space="0" w:color="auto"/>
            <w:right w:val="none" w:sz="0" w:space="0" w:color="auto"/>
          </w:divBdr>
        </w:div>
        <w:div w:id="1795052777">
          <w:marLeft w:val="0"/>
          <w:marRight w:val="0"/>
          <w:marTop w:val="0"/>
          <w:marBottom w:val="251"/>
          <w:divBdr>
            <w:top w:val="none" w:sz="0" w:space="0" w:color="auto"/>
            <w:left w:val="none" w:sz="0" w:space="0" w:color="auto"/>
            <w:bottom w:val="none" w:sz="0" w:space="0" w:color="auto"/>
            <w:right w:val="none" w:sz="0" w:space="0" w:color="auto"/>
          </w:divBdr>
        </w:div>
        <w:div w:id="194268725">
          <w:marLeft w:val="0"/>
          <w:marRight w:val="0"/>
          <w:marTop w:val="0"/>
          <w:marBottom w:val="251"/>
          <w:divBdr>
            <w:top w:val="none" w:sz="0" w:space="0" w:color="auto"/>
            <w:left w:val="none" w:sz="0" w:space="0" w:color="auto"/>
            <w:bottom w:val="none" w:sz="0" w:space="0" w:color="auto"/>
            <w:right w:val="none" w:sz="0" w:space="0" w:color="auto"/>
          </w:divBdr>
        </w:div>
        <w:div w:id="1903759384">
          <w:marLeft w:val="0"/>
          <w:marRight w:val="0"/>
          <w:marTop w:val="0"/>
          <w:marBottom w:val="25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baidu.com/item/%E4%B8%AD%E5%8D%8E%E4%BA%BA%E6%B0%91%E5%85%B1%E5%92%8C%E5%9B%BD%E6%8A%97%E6%97%B1%E6%9D%A1%E4%BE%8B/240472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1884</Words>
  <Characters>10740</Characters>
  <Application>Microsoft Office Word</Application>
  <DocSecurity>0</DocSecurity>
  <Lines>89</Lines>
  <Paragraphs>25</Paragraphs>
  <ScaleCrop>false</ScaleCrop>
  <Company>deepin</Company>
  <LinksUpToDate>false</LinksUpToDate>
  <CharactersWithSpaces>12599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2019-06-18T00:04:00Z</dcterms:created>
  <dcterms:modified xsi:type="dcterms:W3CDTF">2019-06-18T00:06:00Z</dcterms:modified>
</cp:coreProperties>
</file>